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3DCDC9D5" w14:textId="58D6CDF7" w:rsidR="00076D0F"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C07C20" w:rsidRPr="00C07C20">
        <w:rPr>
          <w:rFonts w:ascii="Times New Roman" w:hAnsi="Times New Roman"/>
          <w:sz w:val="28"/>
          <w:szCs w:val="28"/>
        </w:rPr>
        <w:t>Цімури</w:t>
      </w:r>
      <w:proofErr w:type="spellEnd"/>
      <w:r w:rsidR="00C07C20" w:rsidRPr="00C07C20">
        <w:rPr>
          <w:rFonts w:ascii="Times New Roman" w:hAnsi="Times New Roman"/>
          <w:sz w:val="28"/>
          <w:szCs w:val="28"/>
        </w:rPr>
        <w:t xml:space="preserve"> Яромира Володимировича</w:t>
      </w:r>
      <w:r w:rsidR="003F061B">
        <w:rPr>
          <w:rFonts w:ascii="Times New Roman" w:hAnsi="Times New Roman"/>
          <w:sz w:val="28"/>
          <w:szCs w:val="28"/>
        </w:rPr>
        <w:t xml:space="preserve"> </w:t>
      </w:r>
      <w:r w:rsidR="003F061B" w:rsidRPr="003F061B">
        <w:rPr>
          <w:rFonts w:ascii="Times New Roman" w:hAnsi="Times New Roman"/>
          <w:sz w:val="28"/>
          <w:szCs w:val="28"/>
        </w:rPr>
        <w:t>на тему «</w:t>
      </w:r>
      <w:r w:rsidR="00C07C20" w:rsidRPr="00C07C20">
        <w:rPr>
          <w:rFonts w:ascii="Times New Roman" w:hAnsi="Times New Roman"/>
          <w:sz w:val="28"/>
          <w:szCs w:val="28"/>
        </w:rPr>
        <w:t>Недопустимість доказів у кримінальному процесі України</w:t>
      </w:r>
      <w:r w:rsidR="003F061B" w:rsidRPr="003F061B">
        <w:rPr>
          <w:rFonts w:ascii="Times New Roman" w:hAnsi="Times New Roman"/>
          <w:sz w:val="28"/>
          <w:szCs w:val="28"/>
        </w:rPr>
        <w:t>»</w:t>
      </w:r>
      <w:r w:rsidR="00A524FF" w:rsidRPr="003F061B">
        <w:rPr>
          <w:rFonts w:ascii="Times New Roman" w:eastAsia="Times New Roman" w:hAnsi="Times New Roman" w:cs="Times New Roman"/>
          <w:sz w:val="28"/>
          <w:szCs w:val="28"/>
        </w:rPr>
        <w:t xml:space="preserve"> </w:t>
      </w:r>
      <w:r w:rsidRPr="00A524FF">
        <w:rPr>
          <w:rFonts w:ascii="Times New Roman" w:eastAsia="Times New Roman" w:hAnsi="Times New Roman" w:cs="Times New Roman"/>
          <w:sz w:val="28"/>
          <w:szCs w:val="28"/>
        </w:rPr>
        <w:t>на здобуття ступеня д</w:t>
      </w:r>
      <w:r w:rsidR="00131AD1">
        <w:rPr>
          <w:rFonts w:ascii="Times New Roman" w:eastAsia="Times New Roman" w:hAnsi="Times New Roman" w:cs="Times New Roman"/>
          <w:sz w:val="28"/>
          <w:szCs w:val="28"/>
        </w:rPr>
        <w:t xml:space="preserve">октора філософії з галузі знань </w:t>
      </w:r>
      <w:r w:rsidR="00C07C20" w:rsidRPr="00C07C20">
        <w:rPr>
          <w:rFonts w:ascii="Times New Roman" w:hAnsi="Times New Roman" w:cs="Times New Roman"/>
          <w:color w:val="000000"/>
          <w:sz w:val="28"/>
          <w:szCs w:val="28"/>
        </w:rPr>
        <w:t>08 Право</w:t>
      </w:r>
      <w:r w:rsidR="00F75083" w:rsidRPr="00C07C20">
        <w:rPr>
          <w:rFonts w:ascii="Times New Roman" w:hAnsi="Times New Roman" w:cs="Times New Roman"/>
          <w:color w:val="000000"/>
          <w:sz w:val="28"/>
          <w:szCs w:val="28"/>
        </w:rPr>
        <w:t xml:space="preserve"> </w:t>
      </w:r>
      <w:r w:rsidR="00F75083" w:rsidRPr="00B134D0">
        <w:rPr>
          <w:rFonts w:ascii="Times New Roman" w:hAnsi="Times New Roman"/>
          <w:sz w:val="28"/>
          <w:szCs w:val="28"/>
        </w:rPr>
        <w:t>за спеціальністю</w:t>
      </w:r>
      <w:r w:rsidR="00C07C20">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bookmarkEnd w:id="0"/>
      <w:r w:rsidR="00DD2D41">
        <w:rPr>
          <w:rFonts w:ascii="Times New Roman" w:eastAsia="Times New Roman" w:hAnsi="Times New Roman" w:cs="Times New Roman"/>
          <w:sz w:val="28"/>
          <w:szCs w:val="28"/>
        </w:rPr>
        <w:t>»</w:t>
      </w:r>
    </w:p>
    <w:p w14:paraId="1AC4BF95" w14:textId="4E4DF138"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C07C20">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1B2AEB">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4A9395C9"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C07C20" w:rsidRPr="00C07C20">
        <w:rPr>
          <w:rFonts w:ascii="Times New Roman" w:hAnsi="Times New Roman"/>
          <w:sz w:val="28"/>
          <w:szCs w:val="28"/>
        </w:rPr>
        <w:t>Цімури</w:t>
      </w:r>
      <w:proofErr w:type="spellEnd"/>
      <w:r w:rsidR="00C07C20" w:rsidRPr="00C07C20">
        <w:rPr>
          <w:rFonts w:ascii="Times New Roman" w:hAnsi="Times New Roman"/>
          <w:sz w:val="28"/>
          <w:szCs w:val="28"/>
        </w:rPr>
        <w:t xml:space="preserve"> Яромира Володимировича</w:t>
      </w:r>
      <w:r w:rsidR="00C07C20"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C07C20" w:rsidRPr="00C07C20">
        <w:rPr>
          <w:rFonts w:ascii="Times New Roman" w:hAnsi="Times New Roman"/>
          <w:sz w:val="28"/>
          <w:szCs w:val="28"/>
        </w:rPr>
        <w:t>Недопустимість доказів у кримінальному процесі України</w:t>
      </w:r>
      <w:r w:rsidR="003F061B" w:rsidRPr="003F061B">
        <w:rPr>
          <w:rFonts w:ascii="Times New Roman" w:hAnsi="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C07C20" w:rsidRPr="00C07C20">
        <w:rPr>
          <w:rFonts w:ascii="Times New Roman" w:hAnsi="Times New Roman" w:cs="Times New Roman"/>
          <w:color w:val="000000"/>
          <w:sz w:val="28"/>
          <w:szCs w:val="28"/>
        </w:rPr>
        <w:t xml:space="preserve">08 Право </w:t>
      </w:r>
      <w:r w:rsidR="00131AD1" w:rsidRPr="00B134D0">
        <w:rPr>
          <w:rFonts w:ascii="Times New Roman" w:hAnsi="Times New Roman"/>
          <w:sz w:val="28"/>
          <w:szCs w:val="28"/>
        </w:rPr>
        <w:t>за спеціальністю</w:t>
      </w:r>
      <w:r w:rsidR="00131AD1">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r w:rsidR="00C07C2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03C0C8D4" w14:textId="4E4C27E1" w:rsidR="00C30B3A" w:rsidRDefault="00C30B3A" w:rsidP="00A943B0">
      <w:pPr>
        <w:spacing w:after="0"/>
        <w:rPr>
          <w:rFonts w:ascii="Times New Roman" w:eastAsia="Times New Roman" w:hAnsi="Times New Roman" w:cs="Times New Roman"/>
          <w:sz w:val="28"/>
          <w:szCs w:val="28"/>
          <w:lang w:val="ru-RU"/>
        </w:rPr>
      </w:pPr>
    </w:p>
    <w:p w14:paraId="5AA2CA23" w14:textId="32319408" w:rsidR="001E63ED" w:rsidRDefault="001E63ED" w:rsidP="00A943B0">
      <w:pPr>
        <w:spacing w:after="0"/>
        <w:rPr>
          <w:rFonts w:ascii="Times New Roman" w:eastAsia="Times New Roman" w:hAnsi="Times New Roman" w:cs="Times New Roman"/>
          <w:sz w:val="28"/>
          <w:szCs w:val="28"/>
          <w:lang w:val="ru-RU"/>
        </w:rPr>
      </w:pPr>
    </w:p>
    <w:p w14:paraId="3308BF4A" w14:textId="719F3F30" w:rsidR="001E63ED" w:rsidRDefault="001E63ED" w:rsidP="00A943B0">
      <w:pPr>
        <w:spacing w:after="0"/>
        <w:rPr>
          <w:rFonts w:ascii="Times New Roman" w:eastAsia="Times New Roman" w:hAnsi="Times New Roman" w:cs="Times New Roman"/>
          <w:sz w:val="28"/>
          <w:szCs w:val="28"/>
          <w:lang w:val="ru-RU"/>
        </w:rPr>
      </w:pPr>
    </w:p>
    <w:p w14:paraId="05481551" w14:textId="39668816" w:rsidR="001E63ED" w:rsidRDefault="001E63ED" w:rsidP="00A943B0">
      <w:pPr>
        <w:spacing w:after="0"/>
        <w:rPr>
          <w:rFonts w:ascii="Times New Roman" w:eastAsia="Times New Roman" w:hAnsi="Times New Roman" w:cs="Times New Roman"/>
          <w:sz w:val="28"/>
          <w:szCs w:val="28"/>
          <w:lang w:val="ru-RU"/>
        </w:rPr>
      </w:pPr>
    </w:p>
    <w:p w14:paraId="2D7F8EA8" w14:textId="119094A2" w:rsidR="001E63ED" w:rsidRDefault="001E63ED" w:rsidP="00A943B0">
      <w:pPr>
        <w:spacing w:after="0"/>
        <w:rPr>
          <w:rFonts w:ascii="Times New Roman" w:eastAsia="Times New Roman" w:hAnsi="Times New Roman" w:cs="Times New Roman"/>
          <w:sz w:val="28"/>
          <w:szCs w:val="28"/>
          <w:lang w:val="ru-RU"/>
        </w:rPr>
      </w:pPr>
    </w:p>
    <w:p w14:paraId="72A2B6E8" w14:textId="674FDAFD" w:rsidR="001E63ED" w:rsidRDefault="001E63ED" w:rsidP="00A943B0">
      <w:pPr>
        <w:spacing w:after="0"/>
        <w:rPr>
          <w:rFonts w:ascii="Times New Roman" w:eastAsia="Times New Roman" w:hAnsi="Times New Roman" w:cs="Times New Roman"/>
          <w:sz w:val="28"/>
          <w:szCs w:val="28"/>
          <w:lang w:val="ru-RU"/>
        </w:rPr>
      </w:pPr>
    </w:p>
    <w:p w14:paraId="7D910DB9" w14:textId="40C86F0A" w:rsidR="001E63ED" w:rsidRDefault="001E63ED" w:rsidP="00A943B0">
      <w:pPr>
        <w:spacing w:after="0"/>
        <w:rPr>
          <w:rFonts w:ascii="Times New Roman" w:eastAsia="Times New Roman" w:hAnsi="Times New Roman" w:cs="Times New Roman"/>
          <w:sz w:val="28"/>
          <w:szCs w:val="28"/>
          <w:lang w:val="ru-RU"/>
        </w:rPr>
      </w:pPr>
    </w:p>
    <w:p w14:paraId="64589DC9" w14:textId="77777777" w:rsidR="001E63ED" w:rsidRPr="001E63ED" w:rsidRDefault="001E63ED" w:rsidP="00A943B0">
      <w:pPr>
        <w:spacing w:after="0"/>
        <w:rPr>
          <w:rFonts w:ascii="Times New Roman" w:eastAsia="Times New Roman" w:hAnsi="Times New Roman" w:cs="Times New Roman"/>
          <w:sz w:val="28"/>
          <w:szCs w:val="28"/>
          <w:lang w:val="ru-RU"/>
        </w:rPr>
      </w:pPr>
    </w:p>
    <w:p w14:paraId="6B95FA19" w14:textId="77777777" w:rsidR="00321037" w:rsidRDefault="00321037" w:rsidP="00C30B3A">
      <w:pPr>
        <w:spacing w:after="0" w:line="240" w:lineRule="auto"/>
        <w:ind w:firstLine="708"/>
        <w:jc w:val="right"/>
        <w:rPr>
          <w:rFonts w:ascii="Times New Roman" w:eastAsia="Times New Roman" w:hAnsi="Times New Roman" w:cs="Times New Roman"/>
          <w:i/>
          <w:sz w:val="28"/>
          <w:szCs w:val="28"/>
          <w:highlight w:val="white"/>
        </w:rPr>
      </w:pPr>
    </w:p>
    <w:p w14:paraId="02149F3D"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2BF6F7E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7D960600" w14:textId="77777777" w:rsidR="00131AD1" w:rsidRDefault="00131AD1" w:rsidP="00C30B3A">
      <w:pPr>
        <w:spacing w:after="0" w:line="240" w:lineRule="auto"/>
        <w:ind w:firstLine="708"/>
        <w:jc w:val="right"/>
        <w:rPr>
          <w:rFonts w:ascii="Times New Roman" w:eastAsia="Times New Roman" w:hAnsi="Times New Roman" w:cs="Times New Roman"/>
          <w:i/>
          <w:sz w:val="28"/>
          <w:szCs w:val="28"/>
          <w:highlight w:val="white"/>
        </w:rPr>
      </w:pPr>
    </w:p>
    <w:p w14:paraId="4AD0B05A" w14:textId="77777777" w:rsidR="00C07C20" w:rsidRDefault="00C07C20" w:rsidP="00C30B3A">
      <w:pPr>
        <w:spacing w:after="0" w:line="240" w:lineRule="auto"/>
        <w:ind w:firstLine="708"/>
        <w:jc w:val="right"/>
        <w:rPr>
          <w:rFonts w:ascii="Times New Roman" w:eastAsia="Times New Roman" w:hAnsi="Times New Roman" w:cs="Times New Roman"/>
          <w:i/>
          <w:sz w:val="28"/>
          <w:szCs w:val="28"/>
          <w:highlight w:val="white"/>
        </w:rPr>
      </w:pPr>
    </w:p>
    <w:p w14:paraId="34273A4F" w14:textId="77777777" w:rsidR="001E63ED" w:rsidRDefault="001E63ED"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36AA08FA"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51466426" w14:textId="1440BE44" w:rsidR="000E4F97" w:rsidRPr="00EA6A08" w:rsidRDefault="006A2A3F" w:rsidP="000E4F97">
      <w:pPr>
        <w:spacing w:after="0" w:line="240" w:lineRule="auto"/>
        <w:jc w:val="center"/>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C07C20" w:rsidRPr="00C07C20">
        <w:rPr>
          <w:rFonts w:ascii="Times New Roman" w:hAnsi="Times New Roman"/>
          <w:sz w:val="28"/>
          <w:szCs w:val="28"/>
        </w:rPr>
        <w:t>Цімури</w:t>
      </w:r>
      <w:proofErr w:type="spellEnd"/>
      <w:r w:rsidR="00C07C20" w:rsidRPr="00C07C20">
        <w:rPr>
          <w:rFonts w:ascii="Times New Roman" w:hAnsi="Times New Roman"/>
          <w:sz w:val="28"/>
          <w:szCs w:val="28"/>
        </w:rPr>
        <w:t xml:space="preserve"> Яромира Володимировича</w:t>
      </w:r>
      <w:r w:rsidR="00C07C20" w:rsidRPr="003F061B">
        <w:rPr>
          <w:rFonts w:ascii="Times New Roman" w:hAnsi="Times New Roman"/>
          <w:sz w:val="28"/>
          <w:szCs w:val="28"/>
        </w:rPr>
        <w:t xml:space="preserve"> </w:t>
      </w:r>
      <w:r w:rsidR="003F061B" w:rsidRPr="003F061B">
        <w:rPr>
          <w:rFonts w:ascii="Times New Roman" w:hAnsi="Times New Roman"/>
          <w:sz w:val="28"/>
          <w:szCs w:val="28"/>
        </w:rPr>
        <w:t>на тему «</w:t>
      </w:r>
      <w:r w:rsidR="00C07C20" w:rsidRPr="00C07C20">
        <w:rPr>
          <w:rFonts w:ascii="Times New Roman" w:hAnsi="Times New Roman"/>
          <w:sz w:val="28"/>
          <w:szCs w:val="28"/>
        </w:rPr>
        <w:t>Недопустимість доказів у кримінальному процесі України</w:t>
      </w:r>
      <w:r w:rsidR="003F061B" w:rsidRPr="003F061B">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C07C20" w:rsidRPr="00C07C20">
        <w:rPr>
          <w:rFonts w:ascii="Times New Roman" w:hAnsi="Times New Roman" w:cs="Times New Roman"/>
          <w:color w:val="000000"/>
          <w:sz w:val="28"/>
          <w:szCs w:val="28"/>
        </w:rPr>
        <w:t xml:space="preserve">08 Право </w:t>
      </w:r>
      <w:r w:rsidR="00131AD1" w:rsidRPr="00B134D0">
        <w:rPr>
          <w:rFonts w:ascii="Times New Roman" w:hAnsi="Times New Roman"/>
          <w:sz w:val="28"/>
          <w:szCs w:val="28"/>
        </w:rPr>
        <w:t>за спеціальністю</w:t>
      </w:r>
      <w:r w:rsidR="00131AD1">
        <w:rPr>
          <w:rFonts w:ascii="Times New Roman" w:hAnsi="Times New Roman"/>
          <w:sz w:val="28"/>
          <w:szCs w:val="28"/>
        </w:rPr>
        <w:t xml:space="preserve"> </w:t>
      </w:r>
      <w:r w:rsidR="00C07C20" w:rsidRPr="00C07C20">
        <w:rPr>
          <w:rFonts w:ascii="Times New Roman" w:hAnsi="Times New Roman" w:cs="Times New Roman"/>
          <w:color w:val="000000"/>
          <w:sz w:val="28"/>
          <w:szCs w:val="28"/>
        </w:rPr>
        <w:t>081 Право</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6"/>
        <w:gridCol w:w="2197"/>
        <w:gridCol w:w="5873"/>
      </w:tblGrid>
      <w:tr w:rsidR="006A2A3F" w:rsidRPr="00C07C20" w14:paraId="57AE7E6E" w14:textId="77777777" w:rsidTr="00EA6A08">
        <w:trPr>
          <w:trHeight w:val="1407"/>
          <w:jc w:val="center"/>
        </w:trPr>
        <w:tc>
          <w:tcPr>
            <w:tcW w:w="1706" w:type="dxa"/>
          </w:tcPr>
          <w:p w14:paraId="0958CF76" w14:textId="77777777" w:rsidR="006A2A3F" w:rsidRPr="00C07C20" w:rsidRDefault="006A2A3F" w:rsidP="00AB7BD5">
            <w:pPr>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Голова</w:t>
            </w:r>
          </w:p>
        </w:tc>
        <w:tc>
          <w:tcPr>
            <w:tcW w:w="2197" w:type="dxa"/>
          </w:tcPr>
          <w:p w14:paraId="339E7051" w14:textId="77777777" w:rsidR="00CA787E" w:rsidRDefault="00CA787E" w:rsidP="006A2A3F">
            <w:pPr>
              <w:spacing w:after="0" w:line="276" w:lineRule="auto"/>
              <w:jc w:val="both"/>
              <w:rPr>
                <w:rFonts w:ascii="Times New Roman" w:hAnsi="Times New Roman" w:cs="Times New Roman"/>
                <w:sz w:val="24"/>
                <w:szCs w:val="28"/>
              </w:rPr>
            </w:pPr>
            <w:proofErr w:type="spellStart"/>
            <w:r w:rsidRPr="00CA787E">
              <w:rPr>
                <w:rFonts w:ascii="Times New Roman" w:hAnsi="Times New Roman" w:cs="Times New Roman"/>
                <w:sz w:val="24"/>
                <w:szCs w:val="28"/>
              </w:rPr>
              <w:t>Житний</w:t>
            </w:r>
            <w:proofErr w:type="spellEnd"/>
            <w:r w:rsidRPr="00CA787E">
              <w:rPr>
                <w:rFonts w:ascii="Times New Roman" w:hAnsi="Times New Roman" w:cs="Times New Roman"/>
                <w:sz w:val="24"/>
                <w:szCs w:val="28"/>
              </w:rPr>
              <w:t xml:space="preserve"> </w:t>
            </w:r>
          </w:p>
          <w:p w14:paraId="2F1BA527" w14:textId="7ED7B096" w:rsidR="006A2A3F" w:rsidRPr="00C07C20" w:rsidRDefault="00CA787E" w:rsidP="006A2A3F">
            <w:pPr>
              <w:spacing w:after="0" w:line="276" w:lineRule="auto"/>
              <w:jc w:val="both"/>
              <w:rPr>
                <w:rFonts w:ascii="Times New Roman" w:eastAsia="Times New Roman" w:hAnsi="Times New Roman" w:cs="Times New Roman"/>
                <w:color w:val="000000"/>
                <w:sz w:val="24"/>
                <w:szCs w:val="28"/>
              </w:rPr>
            </w:pPr>
            <w:r w:rsidRPr="00CA787E">
              <w:rPr>
                <w:rFonts w:ascii="Times New Roman" w:hAnsi="Times New Roman" w:cs="Times New Roman"/>
                <w:sz w:val="24"/>
                <w:szCs w:val="28"/>
              </w:rPr>
              <w:t>Олександр Олександрович</w:t>
            </w:r>
          </w:p>
        </w:tc>
        <w:tc>
          <w:tcPr>
            <w:tcW w:w="5873" w:type="dxa"/>
          </w:tcPr>
          <w:p w14:paraId="3B555F0F" w14:textId="501347E5" w:rsidR="00CA787E" w:rsidRPr="00CA787E" w:rsidRDefault="00CA787E" w:rsidP="00CA787E">
            <w:pPr>
              <w:widowControl w:val="0"/>
              <w:spacing w:after="0" w:line="240" w:lineRule="auto"/>
              <w:jc w:val="both"/>
              <w:rPr>
                <w:rFonts w:ascii="Times New Roman" w:eastAsia="Times New Roman" w:hAnsi="Times New Roman" w:cs="Times New Roman"/>
                <w:color w:val="222222"/>
                <w:sz w:val="24"/>
                <w:szCs w:val="28"/>
              </w:rPr>
            </w:pPr>
            <w:r>
              <w:rPr>
                <w:rFonts w:ascii="Times New Roman" w:eastAsia="Times New Roman" w:hAnsi="Times New Roman" w:cs="Times New Roman"/>
                <w:color w:val="222222"/>
                <w:sz w:val="24"/>
                <w:szCs w:val="28"/>
              </w:rPr>
              <w:t>З</w:t>
            </w:r>
            <w:r w:rsidRPr="00CA787E">
              <w:rPr>
                <w:rFonts w:ascii="Times New Roman" w:eastAsia="Times New Roman" w:hAnsi="Times New Roman" w:cs="Times New Roman"/>
                <w:color w:val="222222"/>
                <w:sz w:val="24"/>
                <w:szCs w:val="28"/>
              </w:rPr>
              <w:t xml:space="preserve">авідувач кафедри кримінально-правових дисциплін </w:t>
            </w:r>
          </w:p>
          <w:p w14:paraId="7E7D6BB4" w14:textId="43F6A486" w:rsidR="00664B69" w:rsidRPr="00C07C20" w:rsidRDefault="00CA787E" w:rsidP="00CA787E">
            <w:pPr>
              <w:widowControl w:val="0"/>
              <w:spacing w:after="0" w:line="240" w:lineRule="auto"/>
              <w:jc w:val="both"/>
              <w:rPr>
                <w:rFonts w:ascii="Times New Roman" w:eastAsia="Times New Roman" w:hAnsi="Times New Roman" w:cs="Times New Roman"/>
                <w:sz w:val="24"/>
                <w:szCs w:val="28"/>
              </w:rPr>
            </w:pPr>
            <w:r w:rsidRPr="00CA787E">
              <w:rPr>
                <w:rFonts w:ascii="Times New Roman" w:eastAsia="Times New Roman" w:hAnsi="Times New Roman" w:cs="Times New Roman"/>
                <w:color w:val="222222"/>
                <w:sz w:val="24"/>
                <w:szCs w:val="28"/>
              </w:rPr>
              <w:t>юридичного факультету</w:t>
            </w:r>
            <w:r w:rsidR="00BF6CE8" w:rsidRPr="00C07C20">
              <w:rPr>
                <w:rFonts w:ascii="Times New Roman" w:eastAsia="Times New Roman" w:hAnsi="Times New Roman" w:cs="Times New Roman"/>
                <w:color w:val="222222"/>
                <w:sz w:val="24"/>
                <w:szCs w:val="28"/>
              </w:rPr>
              <w:t xml:space="preserve"> </w:t>
            </w:r>
            <w:r w:rsidR="00377C49" w:rsidRPr="00C07C20">
              <w:rPr>
                <w:rFonts w:ascii="Times New Roman" w:eastAsia="Times New Roman" w:hAnsi="Times New Roman" w:cs="Times New Roman"/>
                <w:color w:val="222222"/>
                <w:sz w:val="24"/>
                <w:szCs w:val="28"/>
              </w:rPr>
              <w:t xml:space="preserve"> </w:t>
            </w:r>
            <w:r w:rsidR="00A524FF" w:rsidRPr="00C07C20">
              <w:rPr>
                <w:rFonts w:ascii="Times New Roman" w:eastAsia="Times New Roman" w:hAnsi="Times New Roman" w:cs="Times New Roman"/>
                <w:sz w:val="24"/>
                <w:szCs w:val="28"/>
              </w:rPr>
              <w:t xml:space="preserve">Харківського національного університету імені В.Н. Каразіна, </w:t>
            </w:r>
            <w:r w:rsidRPr="00505DB6">
              <w:rPr>
                <w:rFonts w:ascii="Times New Roman" w:hAnsi="Times New Roman"/>
                <w:sz w:val="24"/>
                <w:szCs w:val="24"/>
              </w:rPr>
              <w:t>доктор юридичних наук</w:t>
            </w:r>
            <w:r w:rsidR="00CF5E95" w:rsidRPr="00C07C20">
              <w:rPr>
                <w:rFonts w:ascii="Times New Roman" w:eastAsia="Times New Roman" w:hAnsi="Times New Roman" w:cs="Times New Roman"/>
                <w:sz w:val="24"/>
                <w:szCs w:val="28"/>
              </w:rPr>
              <w:t>, професор</w:t>
            </w:r>
          </w:p>
          <w:p w14:paraId="6BE8F019" w14:textId="42CAB4D6" w:rsidR="004B50A6" w:rsidRPr="00C07C20" w:rsidRDefault="00600F21" w:rsidP="00E14DD5">
            <w:pPr>
              <w:spacing w:after="0"/>
              <w:jc w:val="both"/>
              <w:rPr>
                <w:rFonts w:ascii="Times New Roman" w:hAnsi="Times New Roman" w:cs="Times New Roman"/>
                <w:color w:val="000000"/>
                <w:sz w:val="24"/>
                <w:szCs w:val="28"/>
              </w:rPr>
            </w:pPr>
            <w:r w:rsidRPr="00C07C20">
              <w:rPr>
                <w:rFonts w:ascii="Times New Roman" w:eastAsia="Times New Roman" w:hAnsi="Times New Roman" w:cs="Times New Roman"/>
                <w:bCs/>
                <w:color w:val="000000"/>
                <w:sz w:val="24"/>
                <w:szCs w:val="28"/>
              </w:rPr>
              <w:t>1)</w:t>
            </w:r>
            <w:r w:rsidRPr="00C07C20">
              <w:rPr>
                <w:rFonts w:ascii="Times New Roman" w:hAnsi="Times New Roman" w:cs="Times New Roman"/>
                <w:bCs/>
                <w:sz w:val="24"/>
                <w:szCs w:val="28"/>
              </w:rPr>
              <w:t xml:space="preserve"> </w:t>
            </w:r>
            <w:proofErr w:type="spellStart"/>
            <w:r w:rsidR="00CA787E" w:rsidRPr="00CA787E">
              <w:rPr>
                <w:rStyle w:val="a5"/>
                <w:rFonts w:ascii="Times New Roman" w:hAnsi="Times New Roman" w:cs="Times New Roman"/>
                <w:b w:val="0"/>
                <w:color w:val="000000"/>
                <w:sz w:val="24"/>
                <w:szCs w:val="28"/>
              </w:rPr>
              <w:t>Гальцова</w:t>
            </w:r>
            <w:proofErr w:type="spellEnd"/>
            <w:r w:rsidR="00CA787E" w:rsidRPr="00CA787E">
              <w:rPr>
                <w:rStyle w:val="a5"/>
                <w:rFonts w:ascii="Times New Roman" w:hAnsi="Times New Roman" w:cs="Times New Roman"/>
                <w:b w:val="0"/>
                <w:color w:val="000000"/>
                <w:sz w:val="24"/>
                <w:szCs w:val="28"/>
              </w:rPr>
              <w:t xml:space="preserve"> В.В., </w:t>
            </w:r>
            <w:proofErr w:type="spellStart"/>
            <w:r w:rsidR="00CA787E" w:rsidRPr="00CA787E">
              <w:rPr>
                <w:rStyle w:val="a5"/>
                <w:rFonts w:ascii="Times New Roman" w:hAnsi="Times New Roman" w:cs="Times New Roman"/>
                <w:b w:val="0"/>
                <w:color w:val="000000"/>
                <w:sz w:val="24"/>
                <w:szCs w:val="28"/>
              </w:rPr>
              <w:t>Харитонов</w:t>
            </w:r>
            <w:proofErr w:type="spellEnd"/>
            <w:r w:rsidR="00CA787E" w:rsidRPr="00CA787E">
              <w:rPr>
                <w:rStyle w:val="a5"/>
                <w:rFonts w:ascii="Times New Roman" w:hAnsi="Times New Roman" w:cs="Times New Roman"/>
                <w:b w:val="0"/>
                <w:color w:val="000000"/>
                <w:sz w:val="24"/>
                <w:szCs w:val="28"/>
              </w:rPr>
              <w:t xml:space="preserve"> С.О., </w:t>
            </w:r>
            <w:proofErr w:type="spellStart"/>
            <w:r w:rsidR="00CA787E" w:rsidRPr="00CA787E">
              <w:rPr>
                <w:rStyle w:val="a5"/>
                <w:rFonts w:ascii="Times New Roman" w:hAnsi="Times New Roman" w:cs="Times New Roman"/>
                <w:b w:val="0"/>
                <w:color w:val="000000"/>
                <w:sz w:val="24"/>
                <w:szCs w:val="28"/>
              </w:rPr>
              <w:t>Храмцов</w:t>
            </w:r>
            <w:proofErr w:type="spellEnd"/>
            <w:r w:rsidR="00CA787E" w:rsidRPr="00CA787E">
              <w:rPr>
                <w:rStyle w:val="a5"/>
                <w:rFonts w:ascii="Times New Roman" w:hAnsi="Times New Roman" w:cs="Times New Roman"/>
                <w:b w:val="0"/>
                <w:color w:val="000000"/>
                <w:sz w:val="24"/>
                <w:szCs w:val="28"/>
              </w:rPr>
              <w:t xml:space="preserve"> О.М., </w:t>
            </w:r>
            <w:proofErr w:type="spellStart"/>
            <w:r w:rsidR="00CA787E" w:rsidRPr="00CA787E">
              <w:rPr>
                <w:rStyle w:val="a5"/>
                <w:rFonts w:ascii="Times New Roman" w:hAnsi="Times New Roman" w:cs="Times New Roman"/>
                <w:b w:val="0"/>
                <w:color w:val="000000"/>
                <w:sz w:val="24"/>
                <w:szCs w:val="28"/>
              </w:rPr>
              <w:t>Житний</w:t>
            </w:r>
            <w:proofErr w:type="spellEnd"/>
            <w:r w:rsidR="00CA787E" w:rsidRPr="00CA787E">
              <w:rPr>
                <w:rStyle w:val="a5"/>
                <w:rFonts w:ascii="Times New Roman" w:hAnsi="Times New Roman" w:cs="Times New Roman"/>
                <w:b w:val="0"/>
                <w:color w:val="000000"/>
                <w:sz w:val="24"/>
                <w:szCs w:val="28"/>
              </w:rPr>
              <w:t xml:space="preserve"> О.О., Васильєв А.А. Кримінальний закон як засіб охорони прав і свобод людини в сучасному світі. Вісник Національної академії правових наук Укра</w:t>
            </w:r>
            <w:r w:rsidR="00CA787E">
              <w:rPr>
                <w:rStyle w:val="a5"/>
                <w:rFonts w:ascii="Times New Roman" w:hAnsi="Times New Roman" w:cs="Times New Roman"/>
                <w:b w:val="0"/>
                <w:color w:val="000000"/>
                <w:sz w:val="24"/>
                <w:szCs w:val="28"/>
              </w:rPr>
              <w:t>їни. 2021. Т.28. №3. С. 248-256 (</w:t>
            </w:r>
            <w:r w:rsidR="00301515">
              <w:rPr>
                <w:rFonts w:ascii="Times New Roman" w:hAnsi="Times New Roman"/>
                <w:sz w:val="24"/>
                <w:szCs w:val="24"/>
              </w:rPr>
              <w:t>20.09.2021</w:t>
            </w:r>
            <w:r w:rsidR="00CA787E">
              <w:rPr>
                <w:rStyle w:val="a5"/>
                <w:rFonts w:ascii="Times New Roman" w:hAnsi="Times New Roman" w:cs="Times New Roman"/>
                <w:b w:val="0"/>
                <w:color w:val="000000"/>
                <w:sz w:val="24"/>
                <w:szCs w:val="28"/>
              </w:rPr>
              <w:t>).</w:t>
            </w:r>
          </w:p>
          <w:p w14:paraId="141AAD4F" w14:textId="563FB601" w:rsidR="004B730B" w:rsidRPr="00C07C20" w:rsidRDefault="004B50A6" w:rsidP="00E14DD5">
            <w:pPr>
              <w:spacing w:after="0"/>
              <w:jc w:val="both"/>
              <w:rPr>
                <w:rFonts w:ascii="Times New Roman" w:hAnsi="Times New Roman" w:cs="Times New Roman"/>
                <w:color w:val="000000"/>
                <w:sz w:val="24"/>
                <w:szCs w:val="28"/>
              </w:rPr>
            </w:pPr>
            <w:r w:rsidRPr="00C07C20">
              <w:rPr>
                <w:rFonts w:ascii="Times New Roman" w:hAnsi="Times New Roman" w:cs="Times New Roman"/>
                <w:color w:val="000000"/>
                <w:sz w:val="24"/>
              </w:rPr>
              <w:t>2)</w:t>
            </w:r>
            <w:r w:rsidR="007C01F5" w:rsidRPr="00C07C20">
              <w:rPr>
                <w:color w:val="000000"/>
                <w:sz w:val="24"/>
              </w:rPr>
              <w:t xml:space="preserve"> </w:t>
            </w:r>
            <w:proofErr w:type="spellStart"/>
            <w:r w:rsidR="00CA787E" w:rsidRPr="00CA787E">
              <w:rPr>
                <w:rStyle w:val="a5"/>
                <w:rFonts w:ascii="Times New Roman" w:hAnsi="Times New Roman" w:cs="Times New Roman"/>
                <w:b w:val="0"/>
                <w:sz w:val="24"/>
                <w:szCs w:val="28"/>
              </w:rPr>
              <w:t>Житний</w:t>
            </w:r>
            <w:proofErr w:type="spellEnd"/>
            <w:r w:rsidR="00CA787E" w:rsidRPr="00CA787E">
              <w:rPr>
                <w:rStyle w:val="a5"/>
                <w:rFonts w:ascii="Times New Roman" w:hAnsi="Times New Roman" w:cs="Times New Roman"/>
                <w:b w:val="0"/>
                <w:sz w:val="24"/>
                <w:szCs w:val="28"/>
              </w:rPr>
              <w:t xml:space="preserve"> О.О., </w:t>
            </w:r>
            <w:proofErr w:type="spellStart"/>
            <w:r w:rsidR="00CA787E" w:rsidRPr="00CA787E">
              <w:rPr>
                <w:rStyle w:val="a5"/>
                <w:rFonts w:ascii="Times New Roman" w:hAnsi="Times New Roman" w:cs="Times New Roman"/>
                <w:b w:val="0"/>
                <w:sz w:val="24"/>
                <w:szCs w:val="28"/>
              </w:rPr>
              <w:t>Ральченко</w:t>
            </w:r>
            <w:proofErr w:type="spellEnd"/>
            <w:r w:rsidR="00CA787E" w:rsidRPr="00CA787E">
              <w:rPr>
                <w:rStyle w:val="a5"/>
                <w:rFonts w:ascii="Times New Roman" w:hAnsi="Times New Roman" w:cs="Times New Roman"/>
                <w:b w:val="0"/>
                <w:sz w:val="24"/>
                <w:szCs w:val="28"/>
              </w:rPr>
              <w:t xml:space="preserve"> І.М., Харченко В.Б. Деякі прикладні темпоральні аспекти національної кримінально-правової юрисдикції (на прикладі відповідальності за шахрайство, легалізацію майна, одержаного злочинним шляхом, ухилення від сплати податків, зборів, обов’язкових платежів). Вісник Харківського національного університету імені В.Н. Каразіна. Серія «Право». 2024. </w:t>
            </w:r>
            <w:proofErr w:type="spellStart"/>
            <w:r w:rsidR="00CA787E" w:rsidRPr="00CA787E">
              <w:rPr>
                <w:rStyle w:val="a5"/>
                <w:rFonts w:ascii="Times New Roman" w:hAnsi="Times New Roman" w:cs="Times New Roman"/>
                <w:b w:val="0"/>
                <w:sz w:val="24"/>
                <w:szCs w:val="28"/>
              </w:rPr>
              <w:t>Вип</w:t>
            </w:r>
            <w:proofErr w:type="spellEnd"/>
            <w:r w:rsidR="00CA787E" w:rsidRPr="00CA787E">
              <w:rPr>
                <w:rStyle w:val="a5"/>
                <w:rFonts w:ascii="Times New Roman" w:hAnsi="Times New Roman" w:cs="Times New Roman"/>
                <w:b w:val="0"/>
                <w:sz w:val="24"/>
                <w:szCs w:val="28"/>
              </w:rPr>
              <w:t>. 38. С. 152</w:t>
            </w:r>
            <w:r w:rsidR="00CA787E">
              <w:rPr>
                <w:rStyle w:val="a5"/>
                <w:rFonts w:ascii="Times New Roman" w:hAnsi="Times New Roman" w:cs="Times New Roman"/>
                <w:b w:val="0"/>
                <w:sz w:val="24"/>
                <w:szCs w:val="28"/>
              </w:rPr>
              <w:t>-</w:t>
            </w:r>
            <w:r w:rsidR="00CA787E" w:rsidRPr="00CA787E">
              <w:rPr>
                <w:rStyle w:val="a5"/>
                <w:rFonts w:ascii="Times New Roman" w:hAnsi="Times New Roman" w:cs="Times New Roman"/>
                <w:b w:val="0"/>
                <w:sz w:val="24"/>
                <w:szCs w:val="28"/>
              </w:rPr>
              <w:t>160</w:t>
            </w:r>
            <w:r w:rsidR="00377C49" w:rsidRPr="00C07C20">
              <w:rPr>
                <w:rStyle w:val="a5"/>
                <w:rFonts w:ascii="Times New Roman" w:hAnsi="Times New Roman" w:cs="Times New Roman"/>
                <w:b w:val="0"/>
                <w:sz w:val="24"/>
                <w:szCs w:val="28"/>
              </w:rPr>
              <w:t>.</w:t>
            </w:r>
          </w:p>
          <w:p w14:paraId="41AAFCBC" w14:textId="0E4E4101" w:rsidR="00600F21" w:rsidRPr="00C07C20" w:rsidRDefault="004B50A6" w:rsidP="00CA787E">
            <w:pPr>
              <w:spacing w:after="0"/>
              <w:jc w:val="both"/>
              <w:rPr>
                <w:rFonts w:ascii="Times New Roman" w:hAnsi="Times New Roman" w:cs="Times New Roman"/>
                <w:color w:val="000000"/>
                <w:sz w:val="24"/>
                <w:szCs w:val="28"/>
              </w:rPr>
            </w:pPr>
            <w:r w:rsidRPr="00C07C20">
              <w:rPr>
                <w:rStyle w:val="a5"/>
                <w:rFonts w:ascii="Times New Roman" w:hAnsi="Times New Roman" w:cs="Times New Roman"/>
                <w:b w:val="0"/>
                <w:color w:val="000000"/>
                <w:sz w:val="24"/>
                <w:szCs w:val="28"/>
              </w:rPr>
              <w:t>3</w:t>
            </w:r>
            <w:r w:rsidR="00600F21" w:rsidRPr="00C07C20">
              <w:rPr>
                <w:rStyle w:val="a5"/>
                <w:rFonts w:ascii="Times New Roman" w:hAnsi="Times New Roman" w:cs="Times New Roman"/>
                <w:b w:val="0"/>
                <w:color w:val="000000"/>
                <w:sz w:val="24"/>
                <w:szCs w:val="28"/>
              </w:rPr>
              <w:t>) </w:t>
            </w:r>
            <w:proofErr w:type="spellStart"/>
            <w:r w:rsidR="00CA787E" w:rsidRPr="00CA787E">
              <w:rPr>
                <w:rStyle w:val="a5"/>
                <w:rFonts w:ascii="Times New Roman" w:hAnsi="Times New Roman" w:cs="Times New Roman"/>
                <w:b w:val="0"/>
                <w:color w:val="000000"/>
                <w:sz w:val="24"/>
                <w:szCs w:val="28"/>
              </w:rPr>
              <w:t>Житний</w:t>
            </w:r>
            <w:proofErr w:type="spellEnd"/>
            <w:r w:rsidR="00CA787E" w:rsidRPr="00CA787E">
              <w:rPr>
                <w:rStyle w:val="a5"/>
                <w:rFonts w:ascii="Times New Roman" w:hAnsi="Times New Roman" w:cs="Times New Roman"/>
                <w:b w:val="0"/>
                <w:color w:val="000000"/>
                <w:sz w:val="24"/>
                <w:szCs w:val="28"/>
              </w:rPr>
              <w:t xml:space="preserve"> О. Деякі засоби захисту системи кримінальної юстиції від корупційних ризиків. Актуальні проблеми вдосконалення чинного законодавства України. 2024. № 66. С. 73</w:t>
            </w:r>
            <w:r w:rsidR="00CA787E">
              <w:rPr>
                <w:rStyle w:val="a5"/>
                <w:rFonts w:ascii="Times New Roman" w:hAnsi="Times New Roman" w:cs="Times New Roman"/>
                <w:b w:val="0"/>
                <w:color w:val="000000"/>
                <w:sz w:val="24"/>
                <w:szCs w:val="28"/>
              </w:rPr>
              <w:t>-</w:t>
            </w:r>
            <w:r w:rsidR="00CA787E" w:rsidRPr="00CA787E">
              <w:rPr>
                <w:rStyle w:val="a5"/>
                <w:rFonts w:ascii="Times New Roman" w:hAnsi="Times New Roman" w:cs="Times New Roman"/>
                <w:b w:val="0"/>
                <w:color w:val="000000"/>
                <w:sz w:val="24"/>
                <w:szCs w:val="28"/>
              </w:rPr>
              <w:t>82</w:t>
            </w:r>
            <w:r w:rsidR="00377C49" w:rsidRPr="00C07C20">
              <w:rPr>
                <w:rStyle w:val="a5"/>
                <w:rFonts w:ascii="Times New Roman" w:hAnsi="Times New Roman" w:cs="Times New Roman"/>
                <w:b w:val="0"/>
                <w:color w:val="000000"/>
                <w:sz w:val="24"/>
                <w:szCs w:val="28"/>
              </w:rPr>
              <w:t>.</w:t>
            </w:r>
          </w:p>
        </w:tc>
      </w:tr>
      <w:tr w:rsidR="00CF5E95" w:rsidRPr="00C07C20" w14:paraId="4378A9B7" w14:textId="77777777" w:rsidTr="00EA6A08">
        <w:trPr>
          <w:trHeight w:val="328"/>
          <w:jc w:val="center"/>
        </w:trPr>
        <w:tc>
          <w:tcPr>
            <w:tcW w:w="1706" w:type="dxa"/>
          </w:tcPr>
          <w:p w14:paraId="5C351C66" w14:textId="77777777" w:rsidR="00CF5E95" w:rsidRPr="00C07C20" w:rsidRDefault="00CF5E95" w:rsidP="00CF5E95">
            <w:pPr>
              <w:spacing w:after="0"/>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Рецензент</w:t>
            </w:r>
          </w:p>
        </w:tc>
        <w:tc>
          <w:tcPr>
            <w:tcW w:w="2197" w:type="dxa"/>
          </w:tcPr>
          <w:p w14:paraId="3B162FA5" w14:textId="77777777" w:rsidR="00554209" w:rsidRDefault="00554209" w:rsidP="004B730B">
            <w:pPr>
              <w:tabs>
                <w:tab w:val="left" w:pos="709"/>
                <w:tab w:val="left" w:pos="1276"/>
              </w:tabs>
              <w:spacing w:after="0" w:line="240" w:lineRule="auto"/>
              <w:rPr>
                <w:rFonts w:ascii="Times New Roman" w:hAnsi="Times New Roman" w:cs="Times New Roman"/>
                <w:sz w:val="24"/>
                <w:szCs w:val="28"/>
              </w:rPr>
            </w:pPr>
            <w:proofErr w:type="spellStart"/>
            <w:r w:rsidRPr="00554209">
              <w:rPr>
                <w:rFonts w:ascii="Times New Roman" w:hAnsi="Times New Roman" w:cs="Times New Roman"/>
                <w:sz w:val="24"/>
                <w:szCs w:val="28"/>
              </w:rPr>
              <w:t>Шайтуро</w:t>
            </w:r>
            <w:proofErr w:type="spellEnd"/>
            <w:r w:rsidRPr="00554209">
              <w:rPr>
                <w:rFonts w:ascii="Times New Roman" w:hAnsi="Times New Roman" w:cs="Times New Roman"/>
                <w:sz w:val="24"/>
                <w:szCs w:val="28"/>
              </w:rPr>
              <w:t xml:space="preserve"> </w:t>
            </w:r>
          </w:p>
          <w:p w14:paraId="5E3D60CE" w14:textId="77777777" w:rsidR="00554209" w:rsidRDefault="00554209" w:rsidP="004B730B">
            <w:pPr>
              <w:tabs>
                <w:tab w:val="left" w:pos="709"/>
                <w:tab w:val="left" w:pos="1276"/>
              </w:tabs>
              <w:spacing w:after="0" w:line="240" w:lineRule="auto"/>
              <w:rPr>
                <w:rFonts w:ascii="Times New Roman" w:hAnsi="Times New Roman" w:cs="Times New Roman"/>
                <w:sz w:val="24"/>
                <w:szCs w:val="28"/>
              </w:rPr>
            </w:pPr>
            <w:r w:rsidRPr="00554209">
              <w:rPr>
                <w:rFonts w:ascii="Times New Roman" w:hAnsi="Times New Roman" w:cs="Times New Roman"/>
                <w:sz w:val="24"/>
                <w:szCs w:val="28"/>
              </w:rPr>
              <w:t xml:space="preserve">Ольга </w:t>
            </w:r>
          </w:p>
          <w:p w14:paraId="4148704D" w14:textId="5D2E8F54" w:rsidR="00CF5E95" w:rsidRPr="00C07C20" w:rsidRDefault="00554209" w:rsidP="004B730B">
            <w:pPr>
              <w:tabs>
                <w:tab w:val="left" w:pos="709"/>
                <w:tab w:val="left" w:pos="1276"/>
              </w:tabs>
              <w:spacing w:after="0" w:line="240" w:lineRule="auto"/>
              <w:rPr>
                <w:rFonts w:ascii="Times New Roman" w:eastAsia="Times New Roman" w:hAnsi="Times New Roman" w:cs="Times New Roman"/>
                <w:sz w:val="24"/>
                <w:szCs w:val="28"/>
              </w:rPr>
            </w:pPr>
            <w:r w:rsidRPr="00554209">
              <w:rPr>
                <w:rFonts w:ascii="Times New Roman" w:hAnsi="Times New Roman" w:cs="Times New Roman"/>
                <w:sz w:val="24"/>
                <w:szCs w:val="28"/>
              </w:rPr>
              <w:t>Павлівна</w:t>
            </w:r>
          </w:p>
        </w:tc>
        <w:tc>
          <w:tcPr>
            <w:tcW w:w="5873" w:type="dxa"/>
          </w:tcPr>
          <w:p w14:paraId="5BB66861" w14:textId="0E406A96" w:rsidR="00554209" w:rsidRPr="00554209" w:rsidRDefault="00554209" w:rsidP="00554209">
            <w:pPr>
              <w:widowControl w:val="0"/>
              <w:pBdr>
                <w:top w:val="nil"/>
                <w:left w:val="nil"/>
                <w:bottom w:val="nil"/>
                <w:right w:val="nil"/>
                <w:between w:val="nil"/>
              </w:pBdr>
              <w:spacing w:after="0"/>
              <w:jc w:val="both"/>
              <w:rPr>
                <w:rFonts w:ascii="Times New Roman" w:hAnsi="Times New Roman" w:cs="Times New Roman"/>
                <w:color w:val="000000"/>
                <w:sz w:val="24"/>
                <w:szCs w:val="28"/>
              </w:rPr>
            </w:pPr>
            <w:r>
              <w:rPr>
                <w:rFonts w:ascii="Times New Roman" w:hAnsi="Times New Roman" w:cs="Times New Roman"/>
                <w:color w:val="000000"/>
                <w:sz w:val="24"/>
                <w:szCs w:val="28"/>
              </w:rPr>
              <w:t>П</w:t>
            </w:r>
            <w:r w:rsidRPr="00554209">
              <w:rPr>
                <w:rFonts w:ascii="Times New Roman" w:hAnsi="Times New Roman" w:cs="Times New Roman"/>
                <w:color w:val="000000"/>
                <w:sz w:val="24"/>
                <w:szCs w:val="28"/>
              </w:rPr>
              <w:t xml:space="preserve">рофесор кафедри кримінально-правових дисциплін </w:t>
            </w:r>
          </w:p>
          <w:p w14:paraId="62881EEF" w14:textId="709C775B" w:rsidR="00470763" w:rsidRPr="00C07C20" w:rsidRDefault="00554209" w:rsidP="00554209">
            <w:pPr>
              <w:widowControl w:val="0"/>
              <w:pBdr>
                <w:top w:val="nil"/>
                <w:left w:val="nil"/>
                <w:bottom w:val="nil"/>
                <w:right w:val="nil"/>
                <w:between w:val="nil"/>
              </w:pBdr>
              <w:spacing w:after="0"/>
              <w:jc w:val="both"/>
              <w:rPr>
                <w:rFonts w:ascii="Times New Roman" w:eastAsia="Times New Roman" w:hAnsi="Times New Roman" w:cs="Times New Roman"/>
                <w:sz w:val="24"/>
                <w:szCs w:val="28"/>
              </w:rPr>
            </w:pPr>
            <w:r w:rsidRPr="00554209">
              <w:rPr>
                <w:rFonts w:ascii="Times New Roman" w:hAnsi="Times New Roman" w:cs="Times New Roman"/>
                <w:color w:val="000000"/>
                <w:sz w:val="24"/>
                <w:szCs w:val="28"/>
              </w:rPr>
              <w:t xml:space="preserve">юридичного факультету </w:t>
            </w:r>
            <w:r w:rsidR="00470763" w:rsidRPr="00C07C20">
              <w:rPr>
                <w:rFonts w:ascii="Times New Roman" w:eastAsia="Times New Roman" w:hAnsi="Times New Roman" w:cs="Times New Roman"/>
                <w:sz w:val="24"/>
                <w:szCs w:val="28"/>
              </w:rPr>
              <w:t>Харківського націон</w:t>
            </w:r>
            <w:r w:rsidR="0009724B" w:rsidRPr="00C07C20">
              <w:rPr>
                <w:rFonts w:ascii="Times New Roman" w:eastAsia="Times New Roman" w:hAnsi="Times New Roman" w:cs="Times New Roman"/>
                <w:sz w:val="24"/>
                <w:szCs w:val="28"/>
              </w:rPr>
              <w:t>ального університету імені В.Н. </w:t>
            </w:r>
            <w:r w:rsidR="00470763" w:rsidRPr="00C07C20">
              <w:rPr>
                <w:rFonts w:ascii="Times New Roman" w:eastAsia="Times New Roman" w:hAnsi="Times New Roman" w:cs="Times New Roman"/>
                <w:sz w:val="24"/>
                <w:szCs w:val="28"/>
              </w:rPr>
              <w:t xml:space="preserve">Каразіна, </w:t>
            </w:r>
            <w:r w:rsidRPr="00554209">
              <w:rPr>
                <w:rFonts w:ascii="Times New Roman" w:eastAsia="Times New Roman" w:hAnsi="Times New Roman" w:cs="Times New Roman"/>
                <w:sz w:val="24"/>
                <w:szCs w:val="28"/>
              </w:rPr>
              <w:t>доктор юридичних наук</w:t>
            </w:r>
            <w:r w:rsidR="002433ED" w:rsidRPr="00C07C20">
              <w:rPr>
                <w:rFonts w:ascii="Times New Roman" w:eastAsia="Times New Roman" w:hAnsi="Times New Roman" w:cs="Times New Roman"/>
                <w:sz w:val="24"/>
                <w:szCs w:val="28"/>
              </w:rPr>
              <w:t>, доцент</w:t>
            </w:r>
          </w:p>
          <w:p w14:paraId="397D82B1" w14:textId="71B0760C" w:rsidR="00470763" w:rsidRPr="00C07C20" w:rsidRDefault="00470763" w:rsidP="0009724B">
            <w:pPr>
              <w:widowControl w:val="0"/>
              <w:pBdr>
                <w:top w:val="nil"/>
                <w:left w:val="nil"/>
                <w:bottom w:val="nil"/>
                <w:right w:val="nil"/>
                <w:between w:val="nil"/>
              </w:pBdr>
              <w:spacing w:after="0"/>
              <w:jc w:val="both"/>
              <w:rPr>
                <w:rFonts w:ascii="Times New Roman" w:hAnsi="Times New Roman" w:cs="Times New Roman"/>
                <w:bCs/>
                <w:sz w:val="24"/>
                <w:szCs w:val="28"/>
              </w:rPr>
            </w:pPr>
            <w:r w:rsidRPr="00C07C20">
              <w:rPr>
                <w:rFonts w:ascii="Times New Roman" w:hAnsi="Times New Roman" w:cs="Times New Roman"/>
                <w:sz w:val="24"/>
                <w:szCs w:val="28"/>
              </w:rPr>
              <w:t xml:space="preserve">1) </w:t>
            </w:r>
            <w:proofErr w:type="spellStart"/>
            <w:r w:rsidR="00554209">
              <w:rPr>
                <w:rFonts w:ascii="Times New Roman" w:hAnsi="Times New Roman" w:cs="Times New Roman"/>
                <w:sz w:val="24"/>
                <w:szCs w:val="28"/>
              </w:rPr>
              <w:t>Шайтуро</w:t>
            </w:r>
            <w:proofErr w:type="spellEnd"/>
            <w:r w:rsidR="00554209">
              <w:rPr>
                <w:rFonts w:ascii="Times New Roman" w:hAnsi="Times New Roman" w:cs="Times New Roman"/>
                <w:sz w:val="24"/>
                <w:szCs w:val="28"/>
              </w:rPr>
              <w:t xml:space="preserve"> О.П., Рибалко Г.</w:t>
            </w:r>
            <w:r w:rsidR="00554209" w:rsidRPr="00554209">
              <w:rPr>
                <w:rFonts w:ascii="Times New Roman" w:hAnsi="Times New Roman" w:cs="Times New Roman"/>
                <w:sz w:val="24"/>
                <w:szCs w:val="28"/>
              </w:rPr>
              <w:t>С. Проблемні аспекти залучення експерта у кримінальному провадженні стороною захисту. Вісник Харківського національного університету імені В.</w:t>
            </w:r>
            <w:r w:rsidR="00554209">
              <w:rPr>
                <w:rFonts w:ascii="Times New Roman" w:hAnsi="Times New Roman" w:cs="Times New Roman"/>
                <w:sz w:val="24"/>
                <w:szCs w:val="28"/>
              </w:rPr>
              <w:t> Н. </w:t>
            </w:r>
            <w:r w:rsidR="00554209" w:rsidRPr="00554209">
              <w:rPr>
                <w:rFonts w:ascii="Times New Roman" w:hAnsi="Times New Roman" w:cs="Times New Roman"/>
                <w:sz w:val="24"/>
                <w:szCs w:val="28"/>
              </w:rPr>
              <w:t xml:space="preserve">Каразіна. Серія «Право». 2024. </w:t>
            </w:r>
            <w:proofErr w:type="spellStart"/>
            <w:r w:rsidR="00554209" w:rsidRPr="00554209">
              <w:rPr>
                <w:rFonts w:ascii="Times New Roman" w:hAnsi="Times New Roman" w:cs="Times New Roman"/>
                <w:sz w:val="24"/>
                <w:szCs w:val="28"/>
              </w:rPr>
              <w:t>Вип</w:t>
            </w:r>
            <w:proofErr w:type="spellEnd"/>
            <w:r w:rsidR="00554209" w:rsidRPr="00554209">
              <w:rPr>
                <w:rFonts w:ascii="Times New Roman" w:hAnsi="Times New Roman" w:cs="Times New Roman"/>
                <w:sz w:val="24"/>
                <w:szCs w:val="28"/>
              </w:rPr>
              <w:t>. 38. С.208</w:t>
            </w:r>
            <w:r w:rsidR="00554209">
              <w:rPr>
                <w:rFonts w:ascii="Times New Roman" w:hAnsi="Times New Roman" w:cs="Times New Roman"/>
                <w:sz w:val="24"/>
                <w:szCs w:val="28"/>
              </w:rPr>
              <w:t>-</w:t>
            </w:r>
            <w:r w:rsidR="00554209" w:rsidRPr="00554209">
              <w:rPr>
                <w:rFonts w:ascii="Times New Roman" w:hAnsi="Times New Roman" w:cs="Times New Roman"/>
                <w:sz w:val="24"/>
                <w:szCs w:val="28"/>
              </w:rPr>
              <w:t>214</w:t>
            </w:r>
            <w:r w:rsidR="000906C6" w:rsidRPr="00C07C20">
              <w:rPr>
                <w:rFonts w:ascii="Times New Roman" w:hAnsi="Times New Roman" w:cs="Times New Roman"/>
                <w:sz w:val="24"/>
                <w:szCs w:val="28"/>
              </w:rPr>
              <w:t>.</w:t>
            </w:r>
          </w:p>
          <w:p w14:paraId="285D7C92" w14:textId="3E58E3E6" w:rsidR="00470763" w:rsidRPr="00C07C20" w:rsidRDefault="00470763" w:rsidP="006826D2">
            <w:pPr>
              <w:widowControl w:val="0"/>
              <w:pBdr>
                <w:top w:val="nil"/>
                <w:left w:val="nil"/>
                <w:bottom w:val="nil"/>
                <w:right w:val="nil"/>
                <w:between w:val="nil"/>
              </w:pBdr>
              <w:spacing w:after="0"/>
              <w:jc w:val="both"/>
              <w:rPr>
                <w:rFonts w:ascii="Times New Roman" w:hAnsi="Times New Roman" w:cs="Times New Roman"/>
                <w:bCs/>
                <w:sz w:val="24"/>
                <w:szCs w:val="28"/>
                <w:shd w:val="clear" w:color="auto" w:fill="F9F9F9"/>
              </w:rPr>
            </w:pPr>
            <w:r w:rsidRPr="00C07C20">
              <w:rPr>
                <w:rFonts w:ascii="Times New Roman" w:hAnsi="Times New Roman" w:cs="Times New Roman"/>
                <w:bCs/>
                <w:color w:val="000000"/>
                <w:sz w:val="24"/>
                <w:szCs w:val="28"/>
                <w:shd w:val="clear" w:color="auto" w:fill="FFFFFF"/>
              </w:rPr>
              <w:t xml:space="preserve">2) </w:t>
            </w:r>
            <w:proofErr w:type="spellStart"/>
            <w:r w:rsidR="00554209" w:rsidRPr="00554209">
              <w:rPr>
                <w:rFonts w:ascii="Times New Roman" w:hAnsi="Times New Roman" w:cs="Times New Roman"/>
                <w:bCs/>
                <w:color w:val="000000"/>
                <w:sz w:val="24"/>
                <w:szCs w:val="28"/>
                <w:shd w:val="clear" w:color="auto" w:fill="FFFFFF"/>
              </w:rPr>
              <w:t>Шайтуро</w:t>
            </w:r>
            <w:proofErr w:type="spellEnd"/>
            <w:r w:rsidR="00554209" w:rsidRPr="00554209">
              <w:rPr>
                <w:rFonts w:ascii="Times New Roman" w:hAnsi="Times New Roman" w:cs="Times New Roman"/>
                <w:bCs/>
                <w:color w:val="000000"/>
                <w:sz w:val="24"/>
                <w:szCs w:val="28"/>
                <w:shd w:val="clear" w:color="auto" w:fill="FFFFFF"/>
              </w:rPr>
              <w:t xml:space="preserve"> О.П., Рибалко Г.С. Накладення арешту на віртуальні активи як захід забезпечення кримінального провадження у кримінальних провадженнях щодо легалізації (відмивання) майна, одержаного злочинним шляхом. Вісник Харківського національного університету імені В.Н. Каразіна. Серія «Пр</w:t>
            </w:r>
            <w:r w:rsidR="000D71F5">
              <w:rPr>
                <w:rFonts w:ascii="Times New Roman" w:hAnsi="Times New Roman" w:cs="Times New Roman"/>
                <w:bCs/>
                <w:color w:val="000000"/>
                <w:sz w:val="24"/>
                <w:szCs w:val="28"/>
                <w:shd w:val="clear" w:color="auto" w:fill="FFFFFF"/>
              </w:rPr>
              <w:t xml:space="preserve">аво». 2025. </w:t>
            </w:r>
            <w:proofErr w:type="spellStart"/>
            <w:r w:rsidR="000D71F5">
              <w:rPr>
                <w:rFonts w:ascii="Times New Roman" w:hAnsi="Times New Roman" w:cs="Times New Roman"/>
                <w:bCs/>
                <w:color w:val="000000"/>
                <w:sz w:val="24"/>
                <w:szCs w:val="28"/>
                <w:shd w:val="clear" w:color="auto" w:fill="FFFFFF"/>
              </w:rPr>
              <w:t>Вип</w:t>
            </w:r>
            <w:proofErr w:type="spellEnd"/>
            <w:r w:rsidR="000D71F5">
              <w:rPr>
                <w:rFonts w:ascii="Times New Roman" w:hAnsi="Times New Roman" w:cs="Times New Roman"/>
                <w:bCs/>
                <w:color w:val="000000"/>
                <w:sz w:val="24"/>
                <w:szCs w:val="28"/>
                <w:shd w:val="clear" w:color="auto" w:fill="FFFFFF"/>
              </w:rPr>
              <w:t>. 39. С. 335-342</w:t>
            </w:r>
            <w:r w:rsidR="002433ED" w:rsidRPr="00C07C20">
              <w:rPr>
                <w:rFonts w:ascii="Times New Roman" w:hAnsi="Times New Roman" w:cs="Times New Roman"/>
                <w:bCs/>
                <w:color w:val="000000"/>
                <w:sz w:val="24"/>
                <w:szCs w:val="28"/>
                <w:shd w:val="clear" w:color="auto" w:fill="FFFFFF"/>
              </w:rPr>
              <w:t>.</w:t>
            </w:r>
          </w:p>
          <w:p w14:paraId="687DF6F9" w14:textId="200657DD" w:rsidR="00CF5E95" w:rsidRPr="00C07C20" w:rsidRDefault="006826D2" w:rsidP="000D71F5">
            <w:pPr>
              <w:widowControl w:val="0"/>
              <w:pBdr>
                <w:top w:val="nil"/>
                <w:left w:val="nil"/>
                <w:bottom w:val="nil"/>
                <w:right w:val="nil"/>
                <w:between w:val="nil"/>
              </w:pBdr>
              <w:spacing w:after="0"/>
              <w:jc w:val="both"/>
              <w:rPr>
                <w:rFonts w:ascii="Times New Roman" w:hAnsi="Times New Roman" w:cs="Times New Roman"/>
                <w:sz w:val="24"/>
                <w:szCs w:val="28"/>
                <w:shd w:val="clear" w:color="auto" w:fill="FFFFFF"/>
              </w:rPr>
            </w:pPr>
            <w:r w:rsidRPr="00C07C20">
              <w:rPr>
                <w:rFonts w:ascii="Times New Roman" w:hAnsi="Times New Roman" w:cs="Times New Roman"/>
                <w:bCs/>
                <w:color w:val="000000"/>
                <w:sz w:val="24"/>
                <w:szCs w:val="28"/>
                <w:shd w:val="clear" w:color="auto" w:fill="FFFFFF"/>
              </w:rPr>
              <w:t xml:space="preserve">3) </w:t>
            </w:r>
            <w:proofErr w:type="spellStart"/>
            <w:r w:rsidR="000D71F5" w:rsidRPr="000D71F5">
              <w:rPr>
                <w:rFonts w:ascii="Times New Roman" w:hAnsi="Times New Roman" w:cs="Times New Roman"/>
                <w:bCs/>
                <w:color w:val="000000"/>
                <w:sz w:val="24"/>
                <w:szCs w:val="28"/>
                <w:shd w:val="clear" w:color="auto" w:fill="FFFFFF"/>
              </w:rPr>
              <w:t>Шайтуро</w:t>
            </w:r>
            <w:proofErr w:type="spellEnd"/>
            <w:r w:rsidR="000D71F5" w:rsidRPr="000D71F5">
              <w:rPr>
                <w:rFonts w:ascii="Times New Roman" w:hAnsi="Times New Roman" w:cs="Times New Roman"/>
                <w:bCs/>
                <w:color w:val="000000"/>
                <w:sz w:val="24"/>
                <w:szCs w:val="28"/>
                <w:shd w:val="clear" w:color="auto" w:fill="FFFFFF"/>
              </w:rPr>
              <w:t xml:space="preserve"> О.П., Рибалко Г.С. Предмет легалізації (відмивання) майна, одержаного злочинним шляхом, вчинюваний з використанням віртуальних активів. Вісник Харківського національного університету імені В.Н. Каразіна. С</w:t>
            </w:r>
            <w:r w:rsidR="000D71F5">
              <w:rPr>
                <w:rFonts w:ascii="Times New Roman" w:hAnsi="Times New Roman" w:cs="Times New Roman"/>
                <w:bCs/>
                <w:color w:val="000000"/>
                <w:sz w:val="24"/>
                <w:szCs w:val="28"/>
                <w:shd w:val="clear" w:color="auto" w:fill="FFFFFF"/>
              </w:rPr>
              <w:t xml:space="preserve">ерія «Право». 2025. </w:t>
            </w:r>
            <w:proofErr w:type="spellStart"/>
            <w:r w:rsidR="000D71F5">
              <w:rPr>
                <w:rFonts w:ascii="Times New Roman" w:hAnsi="Times New Roman" w:cs="Times New Roman"/>
                <w:bCs/>
                <w:color w:val="000000"/>
                <w:sz w:val="24"/>
                <w:szCs w:val="28"/>
                <w:shd w:val="clear" w:color="auto" w:fill="FFFFFF"/>
              </w:rPr>
              <w:t>Вип</w:t>
            </w:r>
            <w:proofErr w:type="spellEnd"/>
            <w:r w:rsidR="000D71F5">
              <w:rPr>
                <w:rFonts w:ascii="Times New Roman" w:hAnsi="Times New Roman" w:cs="Times New Roman"/>
                <w:bCs/>
                <w:color w:val="000000"/>
                <w:sz w:val="24"/>
                <w:szCs w:val="28"/>
                <w:shd w:val="clear" w:color="auto" w:fill="FFFFFF"/>
              </w:rPr>
              <w:t>. 40. С.</w:t>
            </w:r>
            <w:r w:rsidR="000D71F5" w:rsidRPr="000D71F5">
              <w:rPr>
                <w:rFonts w:ascii="Times New Roman" w:hAnsi="Times New Roman" w:cs="Times New Roman"/>
                <w:bCs/>
                <w:color w:val="000000"/>
                <w:sz w:val="24"/>
                <w:szCs w:val="28"/>
                <w:shd w:val="clear" w:color="auto" w:fill="FFFFFF"/>
              </w:rPr>
              <w:t>233</w:t>
            </w:r>
            <w:r w:rsidR="000D71F5">
              <w:rPr>
                <w:rFonts w:ascii="Times New Roman" w:hAnsi="Times New Roman" w:cs="Times New Roman"/>
                <w:bCs/>
                <w:color w:val="000000"/>
                <w:sz w:val="24"/>
                <w:szCs w:val="28"/>
                <w:shd w:val="clear" w:color="auto" w:fill="FFFFFF"/>
              </w:rPr>
              <w:t>-</w:t>
            </w:r>
            <w:r w:rsidR="000D71F5" w:rsidRPr="000D71F5">
              <w:rPr>
                <w:rFonts w:ascii="Times New Roman" w:hAnsi="Times New Roman" w:cs="Times New Roman"/>
                <w:bCs/>
                <w:color w:val="000000"/>
                <w:sz w:val="24"/>
                <w:szCs w:val="28"/>
                <w:shd w:val="clear" w:color="auto" w:fill="FFFFFF"/>
              </w:rPr>
              <w:t>239</w:t>
            </w:r>
            <w:r w:rsidR="002433ED" w:rsidRPr="00C07C20">
              <w:rPr>
                <w:rFonts w:ascii="Times New Roman" w:hAnsi="Times New Roman" w:cs="Times New Roman"/>
                <w:bCs/>
                <w:color w:val="000000"/>
                <w:sz w:val="24"/>
                <w:szCs w:val="28"/>
                <w:shd w:val="clear" w:color="auto" w:fill="FFFFFF"/>
              </w:rPr>
              <w:t>.</w:t>
            </w:r>
          </w:p>
        </w:tc>
      </w:tr>
      <w:tr w:rsidR="00CF5E95" w:rsidRPr="00C07C20" w14:paraId="1A787D3D" w14:textId="77777777" w:rsidTr="00EA6A08">
        <w:trPr>
          <w:trHeight w:val="313"/>
          <w:jc w:val="center"/>
        </w:trPr>
        <w:tc>
          <w:tcPr>
            <w:tcW w:w="1706" w:type="dxa"/>
          </w:tcPr>
          <w:p w14:paraId="0713A39B" w14:textId="69269F48" w:rsidR="00CF5E95" w:rsidRPr="00C07C20" w:rsidRDefault="006803C5" w:rsidP="00CF5E95">
            <w:pPr>
              <w:spacing w:after="0"/>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lastRenderedPageBreak/>
              <w:t>Рецензент</w:t>
            </w:r>
          </w:p>
        </w:tc>
        <w:tc>
          <w:tcPr>
            <w:tcW w:w="2197" w:type="dxa"/>
          </w:tcPr>
          <w:p w14:paraId="49DB7245" w14:textId="77777777" w:rsidR="00FD5FF0" w:rsidRPr="00FD5FF0" w:rsidRDefault="00FD5FF0" w:rsidP="00FD5FF0">
            <w:pPr>
              <w:spacing w:after="0"/>
              <w:jc w:val="both"/>
              <w:rPr>
                <w:rFonts w:ascii="Times New Roman" w:hAnsi="Times New Roman" w:cs="Times New Roman"/>
                <w:sz w:val="24"/>
                <w:szCs w:val="28"/>
              </w:rPr>
            </w:pPr>
            <w:r w:rsidRPr="00FD5FF0">
              <w:rPr>
                <w:rFonts w:ascii="Times New Roman" w:hAnsi="Times New Roman" w:cs="Times New Roman"/>
                <w:sz w:val="24"/>
                <w:szCs w:val="28"/>
              </w:rPr>
              <w:t xml:space="preserve">Терещук </w:t>
            </w:r>
          </w:p>
          <w:p w14:paraId="1165546B" w14:textId="77777777" w:rsidR="00FD5FF0" w:rsidRDefault="00FD5FF0" w:rsidP="00FD5FF0">
            <w:pPr>
              <w:spacing w:after="0"/>
              <w:jc w:val="both"/>
              <w:rPr>
                <w:rFonts w:ascii="Times New Roman" w:hAnsi="Times New Roman" w:cs="Times New Roman"/>
                <w:sz w:val="24"/>
                <w:szCs w:val="28"/>
              </w:rPr>
            </w:pPr>
            <w:r w:rsidRPr="00FD5FF0">
              <w:rPr>
                <w:rFonts w:ascii="Times New Roman" w:hAnsi="Times New Roman" w:cs="Times New Roman"/>
                <w:sz w:val="24"/>
                <w:szCs w:val="28"/>
              </w:rPr>
              <w:t xml:space="preserve">Сергій </w:t>
            </w:r>
          </w:p>
          <w:p w14:paraId="177827C9" w14:textId="73E7744B" w:rsidR="00CF5E95" w:rsidRPr="00C07C20" w:rsidRDefault="00FD5FF0" w:rsidP="00FD5FF0">
            <w:pPr>
              <w:spacing w:after="0"/>
              <w:jc w:val="both"/>
              <w:rPr>
                <w:rFonts w:ascii="Times New Roman" w:eastAsia="Times New Roman" w:hAnsi="Times New Roman" w:cs="Times New Roman"/>
                <w:sz w:val="24"/>
                <w:szCs w:val="28"/>
                <w:lang w:val="ru-RU"/>
              </w:rPr>
            </w:pPr>
            <w:r w:rsidRPr="00FD5FF0">
              <w:rPr>
                <w:rFonts w:ascii="Times New Roman" w:hAnsi="Times New Roman" w:cs="Times New Roman"/>
                <w:sz w:val="24"/>
                <w:szCs w:val="28"/>
              </w:rPr>
              <w:t>Сергійович</w:t>
            </w:r>
          </w:p>
        </w:tc>
        <w:tc>
          <w:tcPr>
            <w:tcW w:w="5873" w:type="dxa"/>
            <w:vAlign w:val="center"/>
          </w:tcPr>
          <w:p w14:paraId="46ED2AC5" w14:textId="5DB98F6B" w:rsidR="006826D2" w:rsidRPr="00FD5FF0" w:rsidRDefault="00FD5FF0" w:rsidP="00FD5FF0">
            <w:pPr>
              <w:widowControl w:val="0"/>
              <w:spacing w:after="0" w:line="240" w:lineRule="auto"/>
              <w:jc w:val="both"/>
              <w:rPr>
                <w:rFonts w:ascii="Times New Roman" w:eastAsia="Times New Roman" w:hAnsi="Times New Roman" w:cs="Times New Roman"/>
                <w:sz w:val="24"/>
                <w:szCs w:val="28"/>
                <w:lang w:val="ru-RU"/>
              </w:rPr>
            </w:pPr>
            <w:r>
              <w:rPr>
                <w:rFonts w:ascii="Times New Roman" w:eastAsia="Times New Roman" w:hAnsi="Times New Roman" w:cs="Times New Roman"/>
                <w:sz w:val="24"/>
                <w:szCs w:val="28"/>
                <w:lang w:val="ru-RU"/>
              </w:rPr>
              <w:t>С</w:t>
            </w:r>
            <w:r w:rsidRPr="00FD5FF0">
              <w:rPr>
                <w:rFonts w:ascii="Times New Roman" w:eastAsia="Times New Roman" w:hAnsi="Times New Roman" w:cs="Times New Roman"/>
                <w:sz w:val="24"/>
                <w:szCs w:val="28"/>
                <w:lang w:val="ru-RU"/>
              </w:rPr>
              <w:t xml:space="preserve">тарший </w:t>
            </w:r>
            <w:proofErr w:type="spellStart"/>
            <w:r w:rsidRPr="00FD5FF0">
              <w:rPr>
                <w:rFonts w:ascii="Times New Roman" w:eastAsia="Times New Roman" w:hAnsi="Times New Roman" w:cs="Times New Roman"/>
                <w:sz w:val="24"/>
                <w:szCs w:val="28"/>
                <w:lang w:val="ru-RU"/>
              </w:rPr>
              <w:t>викладач</w:t>
            </w:r>
            <w:proofErr w:type="spellEnd"/>
            <w:r w:rsidRPr="00FD5FF0">
              <w:rPr>
                <w:rFonts w:ascii="Times New Roman" w:eastAsia="Times New Roman" w:hAnsi="Times New Roman" w:cs="Times New Roman"/>
                <w:sz w:val="24"/>
                <w:szCs w:val="28"/>
                <w:lang w:val="ru-RU"/>
              </w:rPr>
              <w:t xml:space="preserve"> </w:t>
            </w:r>
            <w:proofErr w:type="spellStart"/>
            <w:r w:rsidRPr="00FD5FF0">
              <w:rPr>
                <w:rFonts w:ascii="Times New Roman" w:eastAsia="Times New Roman" w:hAnsi="Times New Roman" w:cs="Times New Roman"/>
                <w:sz w:val="24"/>
                <w:szCs w:val="28"/>
                <w:lang w:val="ru-RU"/>
              </w:rPr>
              <w:t>кафедри</w:t>
            </w:r>
            <w:proofErr w:type="spellEnd"/>
            <w:r w:rsidRPr="00FD5FF0">
              <w:rPr>
                <w:rFonts w:ascii="Times New Roman" w:eastAsia="Times New Roman" w:hAnsi="Times New Roman" w:cs="Times New Roman"/>
                <w:sz w:val="24"/>
                <w:szCs w:val="28"/>
                <w:lang w:val="ru-RU"/>
              </w:rPr>
              <w:t xml:space="preserve"> </w:t>
            </w:r>
            <w:proofErr w:type="spellStart"/>
            <w:r>
              <w:rPr>
                <w:rFonts w:ascii="Times New Roman" w:eastAsia="Times New Roman" w:hAnsi="Times New Roman" w:cs="Times New Roman"/>
                <w:sz w:val="24"/>
                <w:szCs w:val="28"/>
                <w:lang w:val="ru-RU"/>
              </w:rPr>
              <w:t>кримінально-правових</w:t>
            </w:r>
            <w:proofErr w:type="spellEnd"/>
            <w:r>
              <w:rPr>
                <w:rFonts w:ascii="Times New Roman" w:eastAsia="Times New Roman" w:hAnsi="Times New Roman" w:cs="Times New Roman"/>
                <w:sz w:val="24"/>
                <w:szCs w:val="28"/>
                <w:lang w:val="ru-RU"/>
              </w:rPr>
              <w:t xml:space="preserve"> </w:t>
            </w:r>
            <w:proofErr w:type="spellStart"/>
            <w:r>
              <w:rPr>
                <w:rFonts w:ascii="Times New Roman" w:eastAsia="Times New Roman" w:hAnsi="Times New Roman" w:cs="Times New Roman"/>
                <w:sz w:val="24"/>
                <w:szCs w:val="28"/>
                <w:lang w:val="ru-RU"/>
              </w:rPr>
              <w:t>дисциплін</w:t>
            </w:r>
            <w:proofErr w:type="spellEnd"/>
            <w:r>
              <w:rPr>
                <w:rFonts w:ascii="Times New Roman" w:eastAsia="Times New Roman" w:hAnsi="Times New Roman" w:cs="Times New Roman"/>
                <w:sz w:val="24"/>
                <w:szCs w:val="28"/>
                <w:lang w:val="ru-RU"/>
              </w:rPr>
              <w:t xml:space="preserve"> </w:t>
            </w:r>
            <w:proofErr w:type="spellStart"/>
            <w:r w:rsidRPr="00FD5FF0">
              <w:rPr>
                <w:rFonts w:ascii="Times New Roman" w:eastAsia="Times New Roman" w:hAnsi="Times New Roman" w:cs="Times New Roman"/>
                <w:sz w:val="24"/>
                <w:szCs w:val="28"/>
                <w:lang w:val="ru-RU"/>
              </w:rPr>
              <w:t>юридичного</w:t>
            </w:r>
            <w:proofErr w:type="spellEnd"/>
            <w:r w:rsidRPr="00FD5FF0">
              <w:rPr>
                <w:rFonts w:ascii="Times New Roman" w:eastAsia="Times New Roman" w:hAnsi="Times New Roman" w:cs="Times New Roman"/>
                <w:sz w:val="24"/>
                <w:szCs w:val="28"/>
                <w:lang w:val="ru-RU"/>
              </w:rPr>
              <w:t xml:space="preserve"> факультету </w:t>
            </w:r>
            <w:proofErr w:type="spellStart"/>
            <w:r w:rsidR="006803C5" w:rsidRPr="00C07C20">
              <w:rPr>
                <w:rFonts w:ascii="Times New Roman" w:eastAsia="Times New Roman" w:hAnsi="Times New Roman" w:cs="Times New Roman"/>
                <w:sz w:val="24"/>
                <w:szCs w:val="28"/>
                <w:lang w:val="ru-RU"/>
              </w:rPr>
              <w:t>Харківського</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національного</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університету</w:t>
            </w:r>
            <w:proofErr w:type="spellEnd"/>
            <w:r w:rsidR="006803C5" w:rsidRPr="00C07C20">
              <w:rPr>
                <w:rFonts w:ascii="Times New Roman" w:eastAsia="Times New Roman" w:hAnsi="Times New Roman" w:cs="Times New Roman"/>
                <w:sz w:val="24"/>
                <w:szCs w:val="28"/>
                <w:lang w:val="ru-RU"/>
              </w:rPr>
              <w:t xml:space="preserve"> </w:t>
            </w:r>
            <w:proofErr w:type="spellStart"/>
            <w:r w:rsidR="006803C5" w:rsidRPr="00C07C20">
              <w:rPr>
                <w:rFonts w:ascii="Times New Roman" w:eastAsia="Times New Roman" w:hAnsi="Times New Roman" w:cs="Times New Roman"/>
                <w:sz w:val="24"/>
                <w:szCs w:val="28"/>
                <w:lang w:val="ru-RU"/>
              </w:rPr>
              <w:t>імені</w:t>
            </w:r>
            <w:proofErr w:type="spellEnd"/>
            <w:r w:rsidR="006803C5" w:rsidRPr="00C07C20">
              <w:rPr>
                <w:rFonts w:ascii="Times New Roman" w:eastAsia="Times New Roman" w:hAnsi="Times New Roman" w:cs="Times New Roman"/>
                <w:sz w:val="24"/>
                <w:szCs w:val="28"/>
                <w:lang w:val="ru-RU"/>
              </w:rPr>
              <w:t xml:space="preserve"> В. Н. </w:t>
            </w:r>
            <w:proofErr w:type="spellStart"/>
            <w:r w:rsidR="006803C5" w:rsidRPr="00C07C20">
              <w:rPr>
                <w:rFonts w:ascii="Times New Roman" w:eastAsia="Times New Roman" w:hAnsi="Times New Roman" w:cs="Times New Roman"/>
                <w:sz w:val="24"/>
                <w:szCs w:val="28"/>
                <w:lang w:val="ru-RU"/>
              </w:rPr>
              <w:t>Каразіна</w:t>
            </w:r>
            <w:proofErr w:type="spellEnd"/>
            <w:r w:rsidR="006826D2" w:rsidRPr="00C07C20">
              <w:rPr>
                <w:rFonts w:ascii="Times New Roman" w:eastAsia="Times New Roman" w:hAnsi="Times New Roman" w:cs="Times New Roman"/>
                <w:sz w:val="24"/>
                <w:szCs w:val="28"/>
              </w:rPr>
              <w:t xml:space="preserve">, </w:t>
            </w:r>
            <w:r w:rsidRPr="00505DB6">
              <w:rPr>
                <w:rFonts w:ascii="Times New Roman" w:eastAsia="Times New Roman" w:hAnsi="Times New Roman"/>
                <w:sz w:val="24"/>
                <w:szCs w:val="24"/>
              </w:rPr>
              <w:t>кандидат юридичних наук</w:t>
            </w:r>
          </w:p>
          <w:p w14:paraId="139F6BE4" w14:textId="16189920" w:rsidR="004B50A6" w:rsidRPr="00C07C20" w:rsidRDefault="006826D2"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eastAsia="Times New Roman" w:hAnsi="Times New Roman" w:cs="Times New Roman"/>
                <w:bCs/>
                <w:color w:val="000000"/>
                <w:sz w:val="24"/>
                <w:szCs w:val="28"/>
              </w:rPr>
              <w:t>1)</w:t>
            </w:r>
            <w:r w:rsidRPr="00C07C20">
              <w:rPr>
                <w:rFonts w:ascii="Times New Roman" w:hAnsi="Times New Roman" w:cs="Times New Roman"/>
                <w:bCs/>
                <w:sz w:val="24"/>
                <w:szCs w:val="28"/>
              </w:rPr>
              <w:t xml:space="preserve"> </w:t>
            </w:r>
            <w:r w:rsidR="00FD5FF0">
              <w:rPr>
                <w:rFonts w:ascii="Times New Roman" w:hAnsi="Times New Roman" w:cs="Times New Roman"/>
                <w:sz w:val="24"/>
                <w:szCs w:val="28"/>
              </w:rPr>
              <w:t>Терещук С.</w:t>
            </w:r>
            <w:r w:rsidR="00FD5FF0" w:rsidRPr="00FD5FF0">
              <w:rPr>
                <w:rFonts w:ascii="Times New Roman" w:hAnsi="Times New Roman" w:cs="Times New Roman"/>
                <w:sz w:val="24"/>
                <w:szCs w:val="28"/>
              </w:rPr>
              <w:t xml:space="preserve">С. Процесуальні аспекти оскарження рішень щодо арешту майна на стадії досудового розслідування. Вісник Харківського національного університету імені В.Н. Каразіна. Серія «Право». 2023. </w:t>
            </w:r>
            <w:proofErr w:type="spellStart"/>
            <w:r w:rsidR="00FD5FF0" w:rsidRPr="00FD5FF0">
              <w:rPr>
                <w:rFonts w:ascii="Times New Roman" w:hAnsi="Times New Roman" w:cs="Times New Roman"/>
                <w:sz w:val="24"/>
                <w:szCs w:val="28"/>
              </w:rPr>
              <w:t>Вип</w:t>
            </w:r>
            <w:proofErr w:type="spellEnd"/>
            <w:r w:rsidR="00FD5FF0" w:rsidRPr="00FD5FF0">
              <w:rPr>
                <w:rFonts w:ascii="Times New Roman" w:hAnsi="Times New Roman" w:cs="Times New Roman"/>
                <w:sz w:val="24"/>
                <w:szCs w:val="28"/>
              </w:rPr>
              <w:t>. 35. С.193</w:t>
            </w:r>
            <w:r w:rsidR="00FD5FF0">
              <w:rPr>
                <w:rFonts w:ascii="Times New Roman" w:hAnsi="Times New Roman" w:cs="Times New Roman"/>
                <w:sz w:val="24"/>
                <w:szCs w:val="28"/>
              </w:rPr>
              <w:t>-</w:t>
            </w:r>
            <w:r w:rsidR="00FD5FF0" w:rsidRPr="00FD5FF0">
              <w:rPr>
                <w:rFonts w:ascii="Times New Roman" w:hAnsi="Times New Roman" w:cs="Times New Roman"/>
                <w:sz w:val="24"/>
                <w:szCs w:val="28"/>
              </w:rPr>
              <w:t>197</w:t>
            </w:r>
            <w:r w:rsidR="00BD06FC" w:rsidRPr="00C07C20">
              <w:rPr>
                <w:rFonts w:ascii="Times New Roman" w:hAnsi="Times New Roman" w:cs="Times New Roman"/>
                <w:sz w:val="24"/>
                <w:szCs w:val="28"/>
              </w:rPr>
              <w:t>.</w:t>
            </w:r>
          </w:p>
          <w:p w14:paraId="2E594BD9" w14:textId="2285ACBD" w:rsidR="00CF5E95" w:rsidRPr="00C07C20" w:rsidRDefault="00E8020A" w:rsidP="006826D2">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hAnsi="Times New Roman" w:cs="Times New Roman"/>
                <w:bCs/>
                <w:sz w:val="24"/>
                <w:szCs w:val="28"/>
              </w:rPr>
              <w:t xml:space="preserve">2) </w:t>
            </w:r>
            <w:r w:rsidR="00FD5FF0">
              <w:rPr>
                <w:rFonts w:ascii="Times New Roman" w:hAnsi="Times New Roman" w:cs="Times New Roman"/>
                <w:bCs/>
                <w:sz w:val="24"/>
                <w:szCs w:val="28"/>
              </w:rPr>
              <w:t>Терещук С.</w:t>
            </w:r>
            <w:r w:rsidR="00FD5FF0" w:rsidRPr="00FD5FF0">
              <w:rPr>
                <w:rFonts w:ascii="Times New Roman" w:hAnsi="Times New Roman" w:cs="Times New Roman"/>
                <w:bCs/>
                <w:sz w:val="24"/>
                <w:szCs w:val="28"/>
              </w:rPr>
              <w:t>С. Окремі процесуальні аспекти проведення обшуку. Аналітично-порівняльне правознавство. 2024. № 1. С. 644</w:t>
            </w:r>
            <w:r w:rsidR="00FD5FF0">
              <w:rPr>
                <w:rFonts w:ascii="Times New Roman" w:hAnsi="Times New Roman" w:cs="Times New Roman"/>
                <w:bCs/>
                <w:sz w:val="24"/>
                <w:szCs w:val="28"/>
              </w:rPr>
              <w:t>-</w:t>
            </w:r>
            <w:r w:rsidR="00FD5FF0" w:rsidRPr="00FD5FF0">
              <w:rPr>
                <w:rFonts w:ascii="Times New Roman" w:hAnsi="Times New Roman" w:cs="Times New Roman"/>
                <w:bCs/>
                <w:sz w:val="24"/>
                <w:szCs w:val="28"/>
              </w:rPr>
              <w:t>647</w:t>
            </w:r>
            <w:r w:rsidR="006803C5" w:rsidRPr="00C07C20">
              <w:rPr>
                <w:rFonts w:ascii="Times New Roman" w:hAnsi="Times New Roman" w:cs="Times New Roman"/>
                <w:bCs/>
                <w:sz w:val="24"/>
                <w:szCs w:val="28"/>
              </w:rPr>
              <w:t>.</w:t>
            </w:r>
          </w:p>
          <w:p w14:paraId="7EFBBC6C" w14:textId="6A255F7E" w:rsidR="004D6AD4" w:rsidRPr="00C07C20" w:rsidRDefault="00E8020A" w:rsidP="006803C5">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C07C20">
              <w:rPr>
                <w:rFonts w:ascii="Times New Roman" w:hAnsi="Times New Roman" w:cs="Times New Roman"/>
                <w:sz w:val="24"/>
                <w:szCs w:val="28"/>
              </w:rPr>
              <w:t>3</w:t>
            </w:r>
            <w:r w:rsidR="006826D2" w:rsidRPr="00C07C20">
              <w:rPr>
                <w:rFonts w:ascii="Times New Roman" w:hAnsi="Times New Roman" w:cs="Times New Roman"/>
                <w:sz w:val="24"/>
                <w:szCs w:val="28"/>
              </w:rPr>
              <w:t xml:space="preserve">) </w:t>
            </w:r>
            <w:r w:rsidR="00FD5FF0">
              <w:rPr>
                <w:rFonts w:ascii="Times New Roman" w:hAnsi="Times New Roman" w:cs="Times New Roman"/>
                <w:sz w:val="24"/>
                <w:szCs w:val="28"/>
              </w:rPr>
              <w:t>Терещук С.</w:t>
            </w:r>
            <w:r w:rsidR="00FD5FF0" w:rsidRPr="00FD5FF0">
              <w:rPr>
                <w:rFonts w:ascii="Times New Roman" w:hAnsi="Times New Roman" w:cs="Times New Roman"/>
                <w:sz w:val="24"/>
                <w:szCs w:val="28"/>
              </w:rPr>
              <w:t xml:space="preserve">С. Процесуальні аспекти повернення обвинувального акту прокурору під час підготовчого судового засідання. Вісник Харківського національного університету імені В.Н. Каразіна. Серія «Право». 2025. </w:t>
            </w:r>
            <w:proofErr w:type="spellStart"/>
            <w:r w:rsidR="00FD5FF0" w:rsidRPr="00FD5FF0">
              <w:rPr>
                <w:rFonts w:ascii="Times New Roman" w:hAnsi="Times New Roman" w:cs="Times New Roman"/>
                <w:sz w:val="24"/>
                <w:szCs w:val="28"/>
              </w:rPr>
              <w:t>Вип</w:t>
            </w:r>
            <w:proofErr w:type="spellEnd"/>
            <w:r w:rsidR="00FD5FF0" w:rsidRPr="00FD5FF0">
              <w:rPr>
                <w:rFonts w:ascii="Times New Roman" w:hAnsi="Times New Roman" w:cs="Times New Roman"/>
                <w:sz w:val="24"/>
                <w:szCs w:val="28"/>
              </w:rPr>
              <w:t>. 39. С. 330-334</w:t>
            </w:r>
            <w:r w:rsidR="006803C5" w:rsidRPr="00C07C20">
              <w:rPr>
                <w:rFonts w:ascii="Times New Roman" w:hAnsi="Times New Roman" w:cs="Times New Roman"/>
                <w:sz w:val="24"/>
                <w:szCs w:val="28"/>
              </w:rPr>
              <w:t>.</w:t>
            </w:r>
          </w:p>
        </w:tc>
      </w:tr>
      <w:tr w:rsidR="009266C9" w:rsidRPr="00C07C20" w14:paraId="6079B3D9" w14:textId="77777777" w:rsidTr="00EA6A08">
        <w:trPr>
          <w:trHeight w:val="701"/>
          <w:jc w:val="center"/>
        </w:trPr>
        <w:tc>
          <w:tcPr>
            <w:tcW w:w="1706" w:type="dxa"/>
          </w:tcPr>
          <w:p w14:paraId="1B694655" w14:textId="77777777" w:rsidR="009266C9" w:rsidRPr="00C07C20" w:rsidRDefault="009266C9" w:rsidP="009266C9">
            <w:pPr>
              <w:spacing w:after="0"/>
              <w:jc w:val="both"/>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Офіційний опонент</w:t>
            </w:r>
          </w:p>
        </w:tc>
        <w:tc>
          <w:tcPr>
            <w:tcW w:w="2197" w:type="dxa"/>
          </w:tcPr>
          <w:p w14:paraId="30BBF50F" w14:textId="2AE20203" w:rsidR="009266C9" w:rsidRPr="00C07C20" w:rsidRDefault="002529E3" w:rsidP="009266C9">
            <w:pPr>
              <w:pBdr>
                <w:top w:val="nil"/>
                <w:left w:val="nil"/>
                <w:bottom w:val="nil"/>
                <w:right w:val="nil"/>
                <w:between w:val="nil"/>
              </w:pBdr>
              <w:spacing w:after="0"/>
              <w:jc w:val="both"/>
              <w:rPr>
                <w:rFonts w:ascii="Times New Roman" w:eastAsia="Times New Roman" w:hAnsi="Times New Roman" w:cs="Times New Roman"/>
                <w:color w:val="000000"/>
                <w:sz w:val="24"/>
                <w:szCs w:val="28"/>
              </w:rPr>
            </w:pPr>
            <w:proofErr w:type="spellStart"/>
            <w:r w:rsidRPr="002529E3">
              <w:rPr>
                <w:rFonts w:ascii="Times New Roman" w:eastAsia="Times New Roman" w:hAnsi="Times New Roman" w:cs="Times New Roman"/>
                <w:sz w:val="24"/>
                <w:szCs w:val="28"/>
              </w:rPr>
              <w:t>Щербаковський</w:t>
            </w:r>
            <w:proofErr w:type="spellEnd"/>
            <w:r w:rsidRPr="002529E3">
              <w:rPr>
                <w:rFonts w:ascii="Times New Roman" w:eastAsia="Times New Roman" w:hAnsi="Times New Roman" w:cs="Times New Roman"/>
                <w:sz w:val="24"/>
                <w:szCs w:val="28"/>
              </w:rPr>
              <w:t xml:space="preserve"> Михайло Григорович</w:t>
            </w:r>
          </w:p>
        </w:tc>
        <w:tc>
          <w:tcPr>
            <w:tcW w:w="5873" w:type="dxa"/>
          </w:tcPr>
          <w:p w14:paraId="4E093E5A" w14:textId="1E479E26" w:rsidR="009266C9" w:rsidRPr="00C07C20" w:rsidRDefault="002529E3" w:rsidP="00D54512">
            <w:pPr>
              <w:widowControl w:val="0"/>
              <w:pBdr>
                <w:top w:val="nil"/>
                <w:left w:val="nil"/>
                <w:bottom w:val="nil"/>
                <w:right w:val="nil"/>
                <w:between w:val="nil"/>
              </w:pBdr>
              <w:spacing w:after="0"/>
              <w:jc w:val="both"/>
              <w:rPr>
                <w:color w:val="000000"/>
                <w:sz w:val="24"/>
                <w:szCs w:val="20"/>
              </w:rPr>
            </w:pPr>
            <w:r>
              <w:rPr>
                <w:rFonts w:ascii="Times New Roman" w:hAnsi="Times New Roman" w:cs="Times New Roman"/>
                <w:color w:val="000000"/>
                <w:sz w:val="24"/>
                <w:szCs w:val="28"/>
              </w:rPr>
              <w:t>З</w:t>
            </w:r>
            <w:r w:rsidRPr="002529E3">
              <w:rPr>
                <w:rFonts w:ascii="Times New Roman" w:hAnsi="Times New Roman" w:cs="Times New Roman"/>
                <w:color w:val="000000"/>
                <w:sz w:val="24"/>
                <w:szCs w:val="28"/>
              </w:rPr>
              <w:t xml:space="preserve">авідувач кафедри кримінального процесу, криміналістики та </w:t>
            </w:r>
            <w:proofErr w:type="spellStart"/>
            <w:r w:rsidRPr="002529E3">
              <w:rPr>
                <w:rFonts w:ascii="Times New Roman" w:hAnsi="Times New Roman" w:cs="Times New Roman"/>
                <w:color w:val="000000"/>
                <w:sz w:val="24"/>
                <w:szCs w:val="28"/>
              </w:rPr>
              <w:t>експертології</w:t>
            </w:r>
            <w:proofErr w:type="spellEnd"/>
            <w:r w:rsidRPr="002529E3">
              <w:rPr>
                <w:rFonts w:ascii="Times New Roman" w:hAnsi="Times New Roman" w:cs="Times New Roman"/>
                <w:color w:val="000000"/>
                <w:sz w:val="24"/>
                <w:szCs w:val="28"/>
              </w:rPr>
              <w:t xml:space="preserve"> навчально-наукового інституту № 5 Харківського національного університету внутрішніх справ</w:t>
            </w:r>
            <w:r w:rsidR="00052D4F" w:rsidRPr="00C07C20">
              <w:rPr>
                <w:rFonts w:ascii="Times New Roman" w:hAnsi="Times New Roman" w:cs="Times New Roman"/>
                <w:color w:val="000000"/>
                <w:sz w:val="24"/>
                <w:szCs w:val="28"/>
              </w:rPr>
              <w:t xml:space="preserve">, </w:t>
            </w:r>
            <w:r w:rsidRPr="00505DB6">
              <w:rPr>
                <w:rFonts w:ascii="Times New Roman" w:eastAsia="Times New Roman" w:hAnsi="Times New Roman"/>
                <w:sz w:val="24"/>
                <w:szCs w:val="24"/>
              </w:rPr>
              <w:t>доктор юридичних наук</w:t>
            </w:r>
            <w:r w:rsidR="00D54512" w:rsidRPr="00C07C20">
              <w:rPr>
                <w:rFonts w:ascii="Times New Roman" w:eastAsia="Times New Roman" w:hAnsi="Times New Roman" w:cs="Times New Roman"/>
                <w:sz w:val="24"/>
                <w:szCs w:val="28"/>
              </w:rPr>
              <w:t xml:space="preserve">, </w:t>
            </w:r>
            <w:r w:rsidR="004D6AD4" w:rsidRPr="00C07C20">
              <w:rPr>
                <w:rFonts w:ascii="Times New Roman" w:eastAsia="Times New Roman" w:hAnsi="Times New Roman" w:cs="Times New Roman"/>
                <w:sz w:val="24"/>
                <w:szCs w:val="28"/>
              </w:rPr>
              <w:t>професор</w:t>
            </w:r>
          </w:p>
          <w:p w14:paraId="2A635B3C" w14:textId="4D82DD36" w:rsidR="009266C9" w:rsidRPr="00C07C20" w:rsidRDefault="009266C9" w:rsidP="00D54512">
            <w:pPr>
              <w:pStyle w:val="a8"/>
              <w:spacing w:after="0" w:line="240" w:lineRule="auto"/>
              <w:ind w:left="40"/>
              <w:jc w:val="both"/>
              <w:rPr>
                <w:rFonts w:ascii="Times New Roman" w:hAnsi="Times New Roman" w:cs="Times New Roman"/>
                <w:sz w:val="24"/>
                <w:szCs w:val="28"/>
              </w:rPr>
            </w:pPr>
            <w:r w:rsidRPr="00C07C20">
              <w:rPr>
                <w:rFonts w:ascii="Times New Roman" w:eastAsia="Times New Roman" w:hAnsi="Times New Roman" w:cs="Times New Roman"/>
                <w:sz w:val="24"/>
                <w:szCs w:val="28"/>
              </w:rPr>
              <w:t xml:space="preserve">1) </w:t>
            </w:r>
            <w:proofErr w:type="spellStart"/>
            <w:r w:rsidR="002529E3" w:rsidRPr="002529E3">
              <w:rPr>
                <w:rFonts w:ascii="Times New Roman" w:hAnsi="Times New Roman" w:cs="Times New Roman"/>
                <w:sz w:val="24"/>
                <w:szCs w:val="28"/>
              </w:rPr>
              <w:t>Щербаковськи</w:t>
            </w:r>
            <w:r w:rsidR="002529E3">
              <w:rPr>
                <w:rFonts w:ascii="Times New Roman" w:hAnsi="Times New Roman" w:cs="Times New Roman"/>
                <w:sz w:val="24"/>
                <w:szCs w:val="28"/>
              </w:rPr>
              <w:t>й</w:t>
            </w:r>
            <w:proofErr w:type="spellEnd"/>
            <w:r w:rsidR="002529E3">
              <w:rPr>
                <w:rFonts w:ascii="Times New Roman" w:hAnsi="Times New Roman" w:cs="Times New Roman"/>
                <w:sz w:val="24"/>
                <w:szCs w:val="28"/>
              </w:rPr>
              <w:t xml:space="preserve"> М.Г., Дементьєв М.</w:t>
            </w:r>
            <w:r w:rsidR="002529E3" w:rsidRPr="002529E3">
              <w:rPr>
                <w:rFonts w:ascii="Times New Roman" w:hAnsi="Times New Roman" w:cs="Times New Roman"/>
                <w:sz w:val="24"/>
                <w:szCs w:val="28"/>
              </w:rPr>
              <w:t xml:space="preserve">В. Перевірка висновку експерта. Вісник Харківського національного університету внутрішніх справ. 2022. </w:t>
            </w:r>
            <w:proofErr w:type="spellStart"/>
            <w:r w:rsidR="002529E3" w:rsidRPr="002529E3">
              <w:rPr>
                <w:rFonts w:ascii="Times New Roman" w:hAnsi="Times New Roman" w:cs="Times New Roman"/>
                <w:sz w:val="24"/>
                <w:szCs w:val="28"/>
              </w:rPr>
              <w:t>Вип</w:t>
            </w:r>
            <w:proofErr w:type="spellEnd"/>
            <w:r w:rsidR="002529E3" w:rsidRPr="002529E3">
              <w:rPr>
                <w:rFonts w:ascii="Times New Roman" w:hAnsi="Times New Roman" w:cs="Times New Roman"/>
                <w:sz w:val="24"/>
                <w:szCs w:val="28"/>
              </w:rPr>
              <w:t>. 3 (98). С. 206</w:t>
            </w:r>
            <w:r w:rsidR="002529E3">
              <w:rPr>
                <w:rFonts w:ascii="Times New Roman" w:hAnsi="Times New Roman" w:cs="Times New Roman"/>
                <w:sz w:val="24"/>
                <w:szCs w:val="28"/>
              </w:rPr>
              <w:t>-</w:t>
            </w:r>
            <w:r w:rsidR="002529E3" w:rsidRPr="002529E3">
              <w:rPr>
                <w:rFonts w:ascii="Times New Roman" w:hAnsi="Times New Roman" w:cs="Times New Roman"/>
                <w:sz w:val="24"/>
                <w:szCs w:val="28"/>
              </w:rPr>
              <w:t>216.</w:t>
            </w:r>
          </w:p>
          <w:p w14:paraId="17703AD0" w14:textId="268C8246" w:rsidR="009266C9" w:rsidRPr="00C07C20" w:rsidRDefault="009266C9" w:rsidP="009266C9">
            <w:pPr>
              <w:pStyle w:val="a8"/>
              <w:spacing w:after="0" w:line="240" w:lineRule="auto"/>
              <w:ind w:left="30"/>
              <w:jc w:val="both"/>
              <w:rPr>
                <w:rFonts w:ascii="Times New Roman" w:hAnsi="Times New Roman" w:cs="Times New Roman"/>
                <w:sz w:val="24"/>
                <w:szCs w:val="28"/>
              </w:rPr>
            </w:pPr>
            <w:r w:rsidRPr="00C07C20">
              <w:rPr>
                <w:rFonts w:ascii="Times New Roman" w:hAnsi="Times New Roman" w:cs="Times New Roman"/>
                <w:bCs/>
                <w:sz w:val="24"/>
                <w:szCs w:val="28"/>
              </w:rPr>
              <w:t>2) </w:t>
            </w:r>
            <w:proofErr w:type="spellStart"/>
            <w:r w:rsidR="002529E3" w:rsidRPr="002529E3">
              <w:rPr>
                <w:rFonts w:ascii="Times New Roman" w:hAnsi="Times New Roman" w:cs="Times New Roman"/>
                <w:bCs/>
                <w:sz w:val="24"/>
                <w:szCs w:val="28"/>
              </w:rPr>
              <w:t>Щербаковський</w:t>
            </w:r>
            <w:proofErr w:type="spellEnd"/>
            <w:r w:rsidR="002529E3" w:rsidRPr="002529E3">
              <w:rPr>
                <w:rFonts w:ascii="Times New Roman" w:hAnsi="Times New Roman" w:cs="Times New Roman"/>
                <w:bCs/>
                <w:sz w:val="24"/>
                <w:szCs w:val="28"/>
              </w:rPr>
              <w:t xml:space="preserve"> М., Проценко А. Оцінка результатів експертного дослідження на підставі ймовірнісного підходу (за матеріалами закордонних публікацій). Теорія та практика судової експертизи і криміналістики. 2023. </w:t>
            </w:r>
            <w:proofErr w:type="spellStart"/>
            <w:r w:rsidR="002529E3" w:rsidRPr="002529E3">
              <w:rPr>
                <w:rFonts w:ascii="Times New Roman" w:hAnsi="Times New Roman" w:cs="Times New Roman"/>
                <w:bCs/>
                <w:sz w:val="24"/>
                <w:szCs w:val="28"/>
              </w:rPr>
              <w:t>Вип</w:t>
            </w:r>
            <w:proofErr w:type="spellEnd"/>
            <w:r w:rsidR="002529E3" w:rsidRPr="002529E3">
              <w:rPr>
                <w:rFonts w:ascii="Times New Roman" w:hAnsi="Times New Roman" w:cs="Times New Roman"/>
                <w:bCs/>
                <w:sz w:val="24"/>
                <w:szCs w:val="28"/>
              </w:rPr>
              <w:t>. 1 (30). С. 50</w:t>
            </w:r>
            <w:r w:rsidR="002529E3">
              <w:rPr>
                <w:rFonts w:ascii="Times New Roman" w:hAnsi="Times New Roman" w:cs="Times New Roman"/>
                <w:bCs/>
                <w:sz w:val="24"/>
                <w:szCs w:val="28"/>
              </w:rPr>
              <w:t>-</w:t>
            </w:r>
            <w:r w:rsidR="002529E3" w:rsidRPr="002529E3">
              <w:rPr>
                <w:rFonts w:ascii="Times New Roman" w:hAnsi="Times New Roman" w:cs="Times New Roman"/>
                <w:bCs/>
                <w:sz w:val="24"/>
                <w:szCs w:val="28"/>
              </w:rPr>
              <w:t>69</w:t>
            </w:r>
            <w:r w:rsidR="00E44134" w:rsidRPr="00C07C20">
              <w:rPr>
                <w:rFonts w:ascii="Times New Roman" w:hAnsi="Times New Roman" w:cs="Times New Roman"/>
                <w:bCs/>
                <w:sz w:val="24"/>
                <w:szCs w:val="28"/>
              </w:rPr>
              <w:t>.</w:t>
            </w:r>
          </w:p>
          <w:p w14:paraId="596A5CDF" w14:textId="71988343" w:rsidR="009266C9" w:rsidRPr="00C07C20" w:rsidRDefault="009266C9" w:rsidP="00100066">
            <w:pPr>
              <w:pStyle w:val="a8"/>
              <w:shd w:val="clear" w:color="auto" w:fill="FFFFFF"/>
              <w:spacing w:after="0" w:line="240" w:lineRule="auto"/>
              <w:ind w:left="33"/>
              <w:jc w:val="both"/>
              <w:rPr>
                <w:rFonts w:ascii="Times New Roman" w:hAnsi="Times New Roman" w:cs="Times New Roman"/>
                <w:color w:val="2D2C37"/>
                <w:sz w:val="24"/>
                <w:szCs w:val="28"/>
              </w:rPr>
            </w:pPr>
            <w:r w:rsidRPr="00C07C20">
              <w:rPr>
                <w:rFonts w:ascii="Times New Roman" w:eastAsia="Times New Roman" w:hAnsi="Times New Roman" w:cs="Times New Roman"/>
                <w:color w:val="000000"/>
                <w:sz w:val="24"/>
                <w:szCs w:val="28"/>
              </w:rPr>
              <w:t>3) </w:t>
            </w:r>
            <w:proofErr w:type="spellStart"/>
            <w:r w:rsidR="002529E3" w:rsidRPr="002529E3">
              <w:rPr>
                <w:rFonts w:ascii="Times New Roman" w:hAnsi="Times New Roman" w:cs="Times New Roman"/>
                <w:sz w:val="24"/>
                <w:szCs w:val="28"/>
              </w:rPr>
              <w:t>Щербаковський</w:t>
            </w:r>
            <w:proofErr w:type="spellEnd"/>
            <w:r w:rsidR="002529E3" w:rsidRPr="002529E3">
              <w:rPr>
                <w:rFonts w:ascii="Times New Roman" w:hAnsi="Times New Roman" w:cs="Times New Roman"/>
                <w:sz w:val="24"/>
                <w:szCs w:val="28"/>
              </w:rPr>
              <w:t xml:space="preserve"> М.Г. Вплив рішень Європейського суду з прав людини на формування стандартів проведення судових експертиз. Український політико-правовий дискурс. 2025. № 10. 15 с.</w:t>
            </w:r>
          </w:p>
        </w:tc>
      </w:tr>
      <w:tr w:rsidR="009266C9" w:rsidRPr="00C07C20" w14:paraId="62F1FA36" w14:textId="77777777" w:rsidTr="00EA6A08">
        <w:trPr>
          <w:trHeight w:val="313"/>
          <w:jc w:val="center"/>
        </w:trPr>
        <w:tc>
          <w:tcPr>
            <w:tcW w:w="1706" w:type="dxa"/>
          </w:tcPr>
          <w:p w14:paraId="37F567B2" w14:textId="77777777" w:rsidR="009266C9" w:rsidRPr="00C07C20" w:rsidRDefault="009266C9" w:rsidP="009266C9">
            <w:pPr>
              <w:spacing w:after="0"/>
              <w:jc w:val="both"/>
              <w:rPr>
                <w:rFonts w:ascii="Times New Roman" w:eastAsia="Times New Roman" w:hAnsi="Times New Roman" w:cs="Times New Roman"/>
                <w:sz w:val="24"/>
                <w:szCs w:val="28"/>
              </w:rPr>
            </w:pPr>
            <w:r w:rsidRPr="00C07C20">
              <w:rPr>
                <w:rFonts w:ascii="Times New Roman" w:eastAsia="Times New Roman" w:hAnsi="Times New Roman" w:cs="Times New Roman"/>
                <w:sz w:val="24"/>
                <w:szCs w:val="28"/>
              </w:rPr>
              <w:t>Офіційний опонент</w:t>
            </w:r>
          </w:p>
        </w:tc>
        <w:tc>
          <w:tcPr>
            <w:tcW w:w="2197" w:type="dxa"/>
            <w:shd w:val="clear" w:color="auto" w:fill="auto"/>
          </w:tcPr>
          <w:p w14:paraId="134E911B" w14:textId="77777777" w:rsidR="002529E3" w:rsidRPr="002529E3" w:rsidRDefault="002529E3" w:rsidP="002529E3">
            <w:pPr>
              <w:spacing w:after="0"/>
              <w:rPr>
                <w:rFonts w:ascii="Times New Roman" w:eastAsia="Times New Roman" w:hAnsi="Times New Roman" w:cs="Times New Roman"/>
                <w:sz w:val="24"/>
                <w:szCs w:val="28"/>
              </w:rPr>
            </w:pPr>
            <w:r w:rsidRPr="002529E3">
              <w:rPr>
                <w:rFonts w:ascii="Times New Roman" w:eastAsia="Times New Roman" w:hAnsi="Times New Roman" w:cs="Times New Roman"/>
                <w:sz w:val="24"/>
                <w:szCs w:val="28"/>
              </w:rPr>
              <w:t xml:space="preserve">Коваленко </w:t>
            </w:r>
          </w:p>
          <w:p w14:paraId="5C97E5AA" w14:textId="482163F8" w:rsidR="009266C9" w:rsidRPr="00C07C20" w:rsidRDefault="002529E3" w:rsidP="002529E3">
            <w:pPr>
              <w:spacing w:after="0"/>
              <w:rPr>
                <w:rFonts w:ascii="Times New Roman" w:eastAsia="Times New Roman" w:hAnsi="Times New Roman" w:cs="Times New Roman"/>
                <w:sz w:val="24"/>
                <w:szCs w:val="28"/>
              </w:rPr>
            </w:pPr>
            <w:r w:rsidRPr="002529E3">
              <w:rPr>
                <w:rFonts w:ascii="Times New Roman" w:eastAsia="Times New Roman" w:hAnsi="Times New Roman" w:cs="Times New Roman"/>
                <w:sz w:val="24"/>
                <w:szCs w:val="28"/>
              </w:rPr>
              <w:t>Артем Володимирович</w:t>
            </w:r>
          </w:p>
        </w:tc>
        <w:tc>
          <w:tcPr>
            <w:tcW w:w="5873" w:type="dxa"/>
            <w:shd w:val="clear" w:color="auto" w:fill="auto"/>
          </w:tcPr>
          <w:p w14:paraId="3BD10BF1" w14:textId="7FB7F0BB" w:rsidR="002529E3" w:rsidRPr="002529E3" w:rsidRDefault="002529E3" w:rsidP="002529E3">
            <w:pPr>
              <w:spacing w:after="0"/>
              <w:jc w:val="both"/>
              <w:rPr>
                <w:rFonts w:ascii="Times New Roman" w:hAnsi="Times New Roman" w:cs="Times New Roman"/>
                <w:sz w:val="24"/>
                <w:szCs w:val="28"/>
              </w:rPr>
            </w:pPr>
            <w:r>
              <w:rPr>
                <w:rFonts w:ascii="Times New Roman" w:hAnsi="Times New Roman" w:cs="Times New Roman"/>
                <w:sz w:val="24"/>
                <w:szCs w:val="28"/>
              </w:rPr>
              <w:t>Д</w:t>
            </w:r>
            <w:r w:rsidRPr="002529E3">
              <w:rPr>
                <w:rFonts w:ascii="Times New Roman" w:hAnsi="Times New Roman" w:cs="Times New Roman"/>
                <w:sz w:val="24"/>
                <w:szCs w:val="28"/>
              </w:rPr>
              <w:t xml:space="preserve">оцент кафедри права імені академіка УАН о. Івана </w:t>
            </w:r>
          </w:p>
          <w:p w14:paraId="4E2EBE25" w14:textId="59560D61" w:rsidR="009266C9" w:rsidRPr="00C07C20" w:rsidRDefault="002529E3" w:rsidP="002529E3">
            <w:pPr>
              <w:spacing w:after="0"/>
              <w:jc w:val="both"/>
              <w:rPr>
                <w:rFonts w:ascii="Times New Roman" w:hAnsi="Times New Roman" w:cs="Times New Roman"/>
                <w:sz w:val="24"/>
                <w:szCs w:val="28"/>
              </w:rPr>
            </w:pPr>
            <w:r w:rsidRPr="002529E3">
              <w:rPr>
                <w:rFonts w:ascii="Times New Roman" w:hAnsi="Times New Roman" w:cs="Times New Roman"/>
                <w:sz w:val="24"/>
                <w:szCs w:val="28"/>
              </w:rPr>
              <w:t>Закладу вищої освіти "Університет Короля Данила"</w:t>
            </w:r>
            <w:r w:rsidR="00052D4F" w:rsidRPr="00C07C20">
              <w:rPr>
                <w:rFonts w:ascii="Times New Roman" w:hAnsi="Times New Roman" w:cs="Times New Roman"/>
                <w:sz w:val="24"/>
                <w:szCs w:val="28"/>
              </w:rPr>
              <w:t xml:space="preserve">, </w:t>
            </w:r>
            <w:r w:rsidRPr="00505DB6">
              <w:rPr>
                <w:rFonts w:ascii="Times New Roman" w:hAnsi="Times New Roman"/>
                <w:sz w:val="24"/>
                <w:szCs w:val="24"/>
              </w:rPr>
              <w:t>кандидат юридичних наук</w:t>
            </w:r>
            <w:r w:rsidR="008A2269" w:rsidRPr="00C07C20">
              <w:rPr>
                <w:rFonts w:ascii="Times New Roman" w:eastAsia="Times New Roman" w:hAnsi="Times New Roman" w:cs="Times New Roman"/>
                <w:sz w:val="24"/>
                <w:szCs w:val="28"/>
              </w:rPr>
              <w:t>, доцент</w:t>
            </w:r>
          </w:p>
          <w:p w14:paraId="37AD895A" w14:textId="3FE3F526" w:rsidR="00450723" w:rsidRPr="00C07C20" w:rsidRDefault="004F5891" w:rsidP="008A364C">
            <w:pPr>
              <w:pStyle w:val="ae"/>
              <w:tabs>
                <w:tab w:val="left" w:pos="315"/>
              </w:tabs>
              <w:spacing w:before="0" w:beforeAutospacing="0" w:after="0" w:afterAutospacing="0"/>
              <w:jc w:val="both"/>
              <w:rPr>
                <w:szCs w:val="28"/>
                <w:shd w:val="clear" w:color="auto" w:fill="FFFFFF"/>
                <w:lang w:val="uk-UA"/>
              </w:rPr>
            </w:pPr>
            <w:r w:rsidRPr="00C07C20">
              <w:rPr>
                <w:bCs/>
                <w:szCs w:val="28"/>
                <w:lang w:val="uk-UA"/>
              </w:rPr>
              <w:t>1</w:t>
            </w:r>
            <w:r w:rsidR="00450723" w:rsidRPr="00C07C20">
              <w:rPr>
                <w:bCs/>
                <w:szCs w:val="28"/>
                <w:lang w:val="uk-UA"/>
              </w:rPr>
              <w:t>)</w:t>
            </w:r>
            <w:r w:rsidR="00450723" w:rsidRPr="00C07C20">
              <w:rPr>
                <w:bCs/>
                <w:szCs w:val="28"/>
              </w:rPr>
              <w:t> </w:t>
            </w:r>
            <w:r w:rsidR="002529E3" w:rsidRPr="002529E3">
              <w:rPr>
                <w:szCs w:val="28"/>
                <w:lang w:val="uk-UA"/>
              </w:rPr>
              <w:t xml:space="preserve">Коваленко А.В. Процесуальні та непроцесуальні рішення у кримінальному провадженні. Вісник Луганського навчально-наукового інституту імені Е.О. </w:t>
            </w:r>
            <w:proofErr w:type="spellStart"/>
            <w:r w:rsidR="002529E3" w:rsidRPr="002529E3">
              <w:rPr>
                <w:szCs w:val="28"/>
                <w:lang w:val="uk-UA"/>
              </w:rPr>
              <w:t>Дідоренка</w:t>
            </w:r>
            <w:proofErr w:type="spellEnd"/>
            <w:r w:rsidR="002529E3" w:rsidRPr="002529E3">
              <w:rPr>
                <w:szCs w:val="28"/>
                <w:lang w:val="uk-UA"/>
              </w:rPr>
              <w:t>. 2024. № 4 (108). С. 86-95</w:t>
            </w:r>
            <w:r w:rsidR="00E37503" w:rsidRPr="002529E3">
              <w:rPr>
                <w:szCs w:val="28"/>
                <w:lang w:val="uk-UA"/>
              </w:rPr>
              <w:t>.</w:t>
            </w:r>
          </w:p>
          <w:p w14:paraId="06832B14" w14:textId="04160008" w:rsidR="004F5891" w:rsidRPr="00C07C20" w:rsidRDefault="004F5891" w:rsidP="008A364C">
            <w:pPr>
              <w:pStyle w:val="a8"/>
              <w:spacing w:after="0" w:line="240" w:lineRule="auto"/>
              <w:ind w:left="0"/>
              <w:jc w:val="both"/>
              <w:rPr>
                <w:bCs/>
                <w:sz w:val="24"/>
                <w:szCs w:val="28"/>
                <w:shd w:val="clear" w:color="auto" w:fill="F9F9F9"/>
              </w:rPr>
            </w:pPr>
            <w:r w:rsidRPr="00C07C20">
              <w:rPr>
                <w:rFonts w:ascii="Times New Roman" w:hAnsi="Times New Roman" w:cs="Times New Roman"/>
                <w:sz w:val="24"/>
                <w:szCs w:val="28"/>
                <w:shd w:val="clear" w:color="auto" w:fill="FFFFFF"/>
              </w:rPr>
              <w:t>2</w:t>
            </w:r>
            <w:r w:rsidR="00450723" w:rsidRPr="00C07C20">
              <w:rPr>
                <w:rFonts w:ascii="Times New Roman" w:hAnsi="Times New Roman" w:cs="Times New Roman"/>
                <w:sz w:val="24"/>
                <w:szCs w:val="28"/>
                <w:shd w:val="clear" w:color="auto" w:fill="FFFFFF"/>
              </w:rPr>
              <w:t>)</w:t>
            </w:r>
            <w:r w:rsidR="008A2269" w:rsidRPr="00C07C20">
              <w:rPr>
                <w:sz w:val="24"/>
              </w:rPr>
              <w:t xml:space="preserve"> </w:t>
            </w:r>
            <w:r w:rsidR="002529E3">
              <w:rPr>
                <w:rFonts w:ascii="Times New Roman" w:hAnsi="Times New Roman" w:cs="Times New Roman"/>
                <w:sz w:val="24"/>
                <w:szCs w:val="28"/>
                <w:shd w:val="clear" w:color="auto" w:fill="FFFFFF"/>
              </w:rPr>
              <w:t>Коваленко А.</w:t>
            </w:r>
            <w:r w:rsidR="002529E3" w:rsidRPr="002529E3">
              <w:rPr>
                <w:rFonts w:ascii="Times New Roman" w:hAnsi="Times New Roman" w:cs="Times New Roman"/>
                <w:sz w:val="24"/>
                <w:szCs w:val="28"/>
                <w:shd w:val="clear" w:color="auto" w:fill="FFFFFF"/>
              </w:rPr>
              <w:t xml:space="preserve">В. Кримінальні процесуальні й криміналістичні засоби виявлення доказів у кримінальному провадженні. Вісник Луганського навчально-наукового інституту імені Е.О. </w:t>
            </w:r>
            <w:proofErr w:type="spellStart"/>
            <w:r w:rsidR="002529E3" w:rsidRPr="002529E3">
              <w:rPr>
                <w:rFonts w:ascii="Times New Roman" w:hAnsi="Times New Roman" w:cs="Times New Roman"/>
                <w:sz w:val="24"/>
                <w:szCs w:val="28"/>
                <w:shd w:val="clear" w:color="auto" w:fill="FFFFFF"/>
              </w:rPr>
              <w:t>Дідоренка</w:t>
            </w:r>
            <w:proofErr w:type="spellEnd"/>
            <w:r w:rsidR="002529E3" w:rsidRPr="002529E3">
              <w:rPr>
                <w:rFonts w:ascii="Times New Roman" w:hAnsi="Times New Roman" w:cs="Times New Roman"/>
                <w:sz w:val="24"/>
                <w:szCs w:val="28"/>
                <w:shd w:val="clear" w:color="auto" w:fill="FFFFFF"/>
              </w:rPr>
              <w:t>. 2025. № 1 (109). С. 174</w:t>
            </w:r>
            <w:r w:rsidR="002529E3">
              <w:rPr>
                <w:rFonts w:ascii="Times New Roman" w:hAnsi="Times New Roman" w:cs="Times New Roman"/>
                <w:sz w:val="24"/>
                <w:szCs w:val="28"/>
                <w:shd w:val="clear" w:color="auto" w:fill="FFFFFF"/>
              </w:rPr>
              <w:t>-</w:t>
            </w:r>
            <w:r w:rsidR="002529E3" w:rsidRPr="002529E3">
              <w:rPr>
                <w:rFonts w:ascii="Times New Roman" w:hAnsi="Times New Roman" w:cs="Times New Roman"/>
                <w:sz w:val="24"/>
                <w:szCs w:val="28"/>
                <w:shd w:val="clear" w:color="auto" w:fill="FFFFFF"/>
              </w:rPr>
              <w:t>182</w:t>
            </w:r>
            <w:r w:rsidR="00B87DEB" w:rsidRPr="00C07C20">
              <w:rPr>
                <w:rFonts w:ascii="Times New Roman" w:hAnsi="Times New Roman" w:cs="Times New Roman"/>
                <w:bCs/>
                <w:sz w:val="24"/>
                <w:szCs w:val="28"/>
                <w:shd w:val="clear" w:color="auto" w:fill="F9F9F9"/>
              </w:rPr>
              <w:t>.</w:t>
            </w:r>
          </w:p>
          <w:p w14:paraId="4BE673B6" w14:textId="44E87432" w:rsidR="00450723" w:rsidRPr="00C07C20" w:rsidRDefault="004F5891" w:rsidP="002529E3">
            <w:pPr>
              <w:pStyle w:val="a8"/>
              <w:spacing w:after="0" w:line="240" w:lineRule="auto"/>
              <w:ind w:left="0"/>
              <w:jc w:val="both"/>
              <w:rPr>
                <w:rFonts w:ascii="Times New Roman" w:hAnsi="Times New Roman" w:cs="Times New Roman"/>
                <w:sz w:val="24"/>
                <w:szCs w:val="28"/>
                <w:shd w:val="clear" w:color="auto" w:fill="F9F9F9"/>
              </w:rPr>
            </w:pPr>
            <w:r w:rsidRPr="00C07C20">
              <w:rPr>
                <w:rFonts w:ascii="Times New Roman" w:hAnsi="Times New Roman" w:cs="Times New Roman"/>
                <w:bCs/>
                <w:sz w:val="24"/>
                <w:szCs w:val="28"/>
                <w:shd w:val="clear" w:color="auto" w:fill="F9F9F9"/>
              </w:rPr>
              <w:t>3)</w:t>
            </w:r>
            <w:r w:rsidR="002529E3">
              <w:t xml:space="preserve"> </w:t>
            </w:r>
            <w:r w:rsidR="002529E3">
              <w:rPr>
                <w:rFonts w:ascii="Times New Roman" w:hAnsi="Times New Roman" w:cs="Times New Roman"/>
                <w:bCs/>
                <w:sz w:val="24"/>
                <w:szCs w:val="28"/>
                <w:shd w:val="clear" w:color="auto" w:fill="F9F9F9"/>
              </w:rPr>
              <w:t>Коваленко А.</w:t>
            </w:r>
            <w:r w:rsidR="002529E3" w:rsidRPr="002529E3">
              <w:rPr>
                <w:rFonts w:ascii="Times New Roman" w:hAnsi="Times New Roman" w:cs="Times New Roman"/>
                <w:bCs/>
                <w:sz w:val="24"/>
                <w:szCs w:val="28"/>
                <w:shd w:val="clear" w:color="auto" w:fill="F9F9F9"/>
              </w:rPr>
              <w:t>В. Попереднє дослідження доказів у кримінальному провадженні. Науковий вісник Ужгородського національного університету. Серія «Право». 2025. № 89. Ч. 3. С. 370</w:t>
            </w:r>
            <w:r w:rsidR="002529E3">
              <w:rPr>
                <w:rFonts w:ascii="Times New Roman" w:hAnsi="Times New Roman" w:cs="Times New Roman"/>
                <w:bCs/>
                <w:sz w:val="24"/>
                <w:szCs w:val="28"/>
                <w:shd w:val="clear" w:color="auto" w:fill="F9F9F9"/>
              </w:rPr>
              <w:t>-</w:t>
            </w:r>
            <w:r w:rsidR="002529E3" w:rsidRPr="002529E3">
              <w:rPr>
                <w:rFonts w:ascii="Times New Roman" w:hAnsi="Times New Roman" w:cs="Times New Roman"/>
                <w:bCs/>
                <w:sz w:val="24"/>
                <w:szCs w:val="28"/>
                <w:shd w:val="clear" w:color="auto" w:fill="F9F9F9"/>
              </w:rPr>
              <w:t>376</w:t>
            </w:r>
            <w:r w:rsidR="002529E3">
              <w:rPr>
                <w:rFonts w:ascii="Times New Roman" w:hAnsi="Times New Roman" w:cs="Times New Roman"/>
                <w:bCs/>
                <w:sz w:val="24"/>
                <w:szCs w:val="28"/>
                <w:shd w:val="clear" w:color="auto" w:fill="F9F9F9"/>
              </w:rPr>
              <w:t>.</w:t>
            </w:r>
          </w:p>
        </w:tc>
      </w:tr>
    </w:tbl>
    <w:p w14:paraId="1F5ED0E4" w14:textId="13F749E4" w:rsidR="001D214D" w:rsidRPr="0068048B" w:rsidRDefault="001D214D" w:rsidP="000E4F97">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AC20" w14:textId="77777777" w:rsidR="007F6BDC" w:rsidRDefault="007F6BDC">
      <w:pPr>
        <w:spacing w:after="0" w:line="240" w:lineRule="auto"/>
      </w:pPr>
      <w:r>
        <w:separator/>
      </w:r>
    </w:p>
  </w:endnote>
  <w:endnote w:type="continuationSeparator" w:id="0">
    <w:p w14:paraId="59E6F0B0" w14:textId="77777777" w:rsidR="007F6BDC" w:rsidRDefault="007F6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6A280" w14:textId="77777777" w:rsidR="007F6BDC" w:rsidRDefault="007F6BDC">
      <w:pPr>
        <w:spacing w:after="0" w:line="240" w:lineRule="auto"/>
      </w:pPr>
      <w:r>
        <w:separator/>
      </w:r>
    </w:p>
  </w:footnote>
  <w:footnote w:type="continuationSeparator" w:id="0">
    <w:p w14:paraId="319B3EBC" w14:textId="77777777" w:rsidR="007F6BDC" w:rsidRDefault="007F6B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76D0F"/>
    <w:rsid w:val="000906C6"/>
    <w:rsid w:val="0009364F"/>
    <w:rsid w:val="0009706C"/>
    <w:rsid w:val="0009724B"/>
    <w:rsid w:val="000D2F64"/>
    <w:rsid w:val="000D3089"/>
    <w:rsid w:val="000D6899"/>
    <w:rsid w:val="000D71F5"/>
    <w:rsid w:val="000E2873"/>
    <w:rsid w:val="000E4F97"/>
    <w:rsid w:val="00100066"/>
    <w:rsid w:val="00131AD1"/>
    <w:rsid w:val="00173260"/>
    <w:rsid w:val="00195B68"/>
    <w:rsid w:val="001B2AEB"/>
    <w:rsid w:val="001C6478"/>
    <w:rsid w:val="001D214D"/>
    <w:rsid w:val="001D4AD0"/>
    <w:rsid w:val="001D7421"/>
    <w:rsid w:val="001E6342"/>
    <w:rsid w:val="001E63ED"/>
    <w:rsid w:val="001F311D"/>
    <w:rsid w:val="0021173D"/>
    <w:rsid w:val="0022183A"/>
    <w:rsid w:val="00225340"/>
    <w:rsid w:val="00234E14"/>
    <w:rsid w:val="002433ED"/>
    <w:rsid w:val="002465D3"/>
    <w:rsid w:val="002529E3"/>
    <w:rsid w:val="002670D3"/>
    <w:rsid w:val="002B3AF8"/>
    <w:rsid w:val="002B521A"/>
    <w:rsid w:val="002C6CD7"/>
    <w:rsid w:val="002C7D92"/>
    <w:rsid w:val="00301515"/>
    <w:rsid w:val="00313EDA"/>
    <w:rsid w:val="00321037"/>
    <w:rsid w:val="00324655"/>
    <w:rsid w:val="00330A60"/>
    <w:rsid w:val="003467FC"/>
    <w:rsid w:val="00357880"/>
    <w:rsid w:val="003620D2"/>
    <w:rsid w:val="003634EE"/>
    <w:rsid w:val="00377C49"/>
    <w:rsid w:val="00381477"/>
    <w:rsid w:val="003C7EA0"/>
    <w:rsid w:val="003D3E48"/>
    <w:rsid w:val="003D4E55"/>
    <w:rsid w:val="003D52E8"/>
    <w:rsid w:val="003D6D6C"/>
    <w:rsid w:val="003D775B"/>
    <w:rsid w:val="003F061B"/>
    <w:rsid w:val="003F1399"/>
    <w:rsid w:val="00407270"/>
    <w:rsid w:val="00410CC3"/>
    <w:rsid w:val="004146B2"/>
    <w:rsid w:val="00416A29"/>
    <w:rsid w:val="004259F9"/>
    <w:rsid w:val="00450723"/>
    <w:rsid w:val="00467ECF"/>
    <w:rsid w:val="00470763"/>
    <w:rsid w:val="00471971"/>
    <w:rsid w:val="00496F6D"/>
    <w:rsid w:val="00497394"/>
    <w:rsid w:val="004B50A6"/>
    <w:rsid w:val="004B6CB6"/>
    <w:rsid w:val="004B730B"/>
    <w:rsid w:val="004D6AD4"/>
    <w:rsid w:val="004E3E00"/>
    <w:rsid w:val="004F5891"/>
    <w:rsid w:val="004F5966"/>
    <w:rsid w:val="0052351E"/>
    <w:rsid w:val="00531F00"/>
    <w:rsid w:val="00541DE3"/>
    <w:rsid w:val="005450E2"/>
    <w:rsid w:val="00554209"/>
    <w:rsid w:val="005836D6"/>
    <w:rsid w:val="005C4635"/>
    <w:rsid w:val="005C7762"/>
    <w:rsid w:val="005C7D6E"/>
    <w:rsid w:val="005E0921"/>
    <w:rsid w:val="00600F21"/>
    <w:rsid w:val="00616B5D"/>
    <w:rsid w:val="006207B2"/>
    <w:rsid w:val="00623A59"/>
    <w:rsid w:val="00630668"/>
    <w:rsid w:val="00664B69"/>
    <w:rsid w:val="00671ABA"/>
    <w:rsid w:val="006803C5"/>
    <w:rsid w:val="0068048B"/>
    <w:rsid w:val="006826D2"/>
    <w:rsid w:val="00683B3E"/>
    <w:rsid w:val="006A04AB"/>
    <w:rsid w:val="006A2A3F"/>
    <w:rsid w:val="006E4064"/>
    <w:rsid w:val="006E5402"/>
    <w:rsid w:val="006E6278"/>
    <w:rsid w:val="0073723F"/>
    <w:rsid w:val="00763A9C"/>
    <w:rsid w:val="007654CB"/>
    <w:rsid w:val="0078630D"/>
    <w:rsid w:val="0079096A"/>
    <w:rsid w:val="007B729E"/>
    <w:rsid w:val="007C01F5"/>
    <w:rsid w:val="007F6BDC"/>
    <w:rsid w:val="0081456A"/>
    <w:rsid w:val="00845385"/>
    <w:rsid w:val="0085455A"/>
    <w:rsid w:val="008725B8"/>
    <w:rsid w:val="00887EDC"/>
    <w:rsid w:val="008A2269"/>
    <w:rsid w:val="008A364C"/>
    <w:rsid w:val="008B0F73"/>
    <w:rsid w:val="008B25DE"/>
    <w:rsid w:val="008B2695"/>
    <w:rsid w:val="008B6325"/>
    <w:rsid w:val="008C6767"/>
    <w:rsid w:val="008D3465"/>
    <w:rsid w:val="008E1C1F"/>
    <w:rsid w:val="008E76AC"/>
    <w:rsid w:val="008F5EF0"/>
    <w:rsid w:val="009179DB"/>
    <w:rsid w:val="009239BB"/>
    <w:rsid w:val="009266C9"/>
    <w:rsid w:val="009268B5"/>
    <w:rsid w:val="00926C56"/>
    <w:rsid w:val="00943DAA"/>
    <w:rsid w:val="00962033"/>
    <w:rsid w:val="00981612"/>
    <w:rsid w:val="009A1236"/>
    <w:rsid w:val="009B3191"/>
    <w:rsid w:val="009B60DD"/>
    <w:rsid w:val="009C2172"/>
    <w:rsid w:val="009C5946"/>
    <w:rsid w:val="00A01603"/>
    <w:rsid w:val="00A27263"/>
    <w:rsid w:val="00A36C78"/>
    <w:rsid w:val="00A524FF"/>
    <w:rsid w:val="00A63810"/>
    <w:rsid w:val="00A701A5"/>
    <w:rsid w:val="00A71CC9"/>
    <w:rsid w:val="00A767E4"/>
    <w:rsid w:val="00A81383"/>
    <w:rsid w:val="00A943B0"/>
    <w:rsid w:val="00AC2B37"/>
    <w:rsid w:val="00AD51DD"/>
    <w:rsid w:val="00AD76AF"/>
    <w:rsid w:val="00AD7D06"/>
    <w:rsid w:val="00B00608"/>
    <w:rsid w:val="00B140EA"/>
    <w:rsid w:val="00B42FD6"/>
    <w:rsid w:val="00B5710F"/>
    <w:rsid w:val="00B62E9A"/>
    <w:rsid w:val="00B76979"/>
    <w:rsid w:val="00B87DEB"/>
    <w:rsid w:val="00BA657B"/>
    <w:rsid w:val="00BC6429"/>
    <w:rsid w:val="00BD06FC"/>
    <w:rsid w:val="00BE1670"/>
    <w:rsid w:val="00BE4DA1"/>
    <w:rsid w:val="00BE75CB"/>
    <w:rsid w:val="00BF6CE8"/>
    <w:rsid w:val="00C07C20"/>
    <w:rsid w:val="00C30B3A"/>
    <w:rsid w:val="00C46A3E"/>
    <w:rsid w:val="00C550E2"/>
    <w:rsid w:val="00C726BD"/>
    <w:rsid w:val="00C7771D"/>
    <w:rsid w:val="00CA4F0A"/>
    <w:rsid w:val="00CA787E"/>
    <w:rsid w:val="00CF5E95"/>
    <w:rsid w:val="00D3208C"/>
    <w:rsid w:val="00D42E7C"/>
    <w:rsid w:val="00D43DD7"/>
    <w:rsid w:val="00D54512"/>
    <w:rsid w:val="00D7751A"/>
    <w:rsid w:val="00DA29C1"/>
    <w:rsid w:val="00DA35C3"/>
    <w:rsid w:val="00DD296E"/>
    <w:rsid w:val="00DD2D41"/>
    <w:rsid w:val="00DE1FEE"/>
    <w:rsid w:val="00DF47F6"/>
    <w:rsid w:val="00E14DD5"/>
    <w:rsid w:val="00E159C5"/>
    <w:rsid w:val="00E215BB"/>
    <w:rsid w:val="00E35F3C"/>
    <w:rsid w:val="00E37503"/>
    <w:rsid w:val="00E41D09"/>
    <w:rsid w:val="00E44134"/>
    <w:rsid w:val="00E45D5D"/>
    <w:rsid w:val="00E532EB"/>
    <w:rsid w:val="00E63686"/>
    <w:rsid w:val="00E67669"/>
    <w:rsid w:val="00E8020A"/>
    <w:rsid w:val="00E80BBC"/>
    <w:rsid w:val="00EA6A08"/>
    <w:rsid w:val="00ED781D"/>
    <w:rsid w:val="00F22677"/>
    <w:rsid w:val="00F37919"/>
    <w:rsid w:val="00F513A2"/>
    <w:rsid w:val="00F56CB5"/>
    <w:rsid w:val="00F75083"/>
    <w:rsid w:val="00F90AE9"/>
    <w:rsid w:val="00F93D1D"/>
    <w:rsid w:val="00FA2C5A"/>
    <w:rsid w:val="00FA40E5"/>
    <w:rsid w:val="00FC20AC"/>
    <w:rsid w:val="00FD3C00"/>
    <w:rsid w:val="00FD5FF0"/>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A23B8B-E235-422E-A540-2F445F64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3942</Words>
  <Characters>2248</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49</cp:revision>
  <cp:lastPrinted>2025-11-17T11:02:00Z</cp:lastPrinted>
  <dcterms:created xsi:type="dcterms:W3CDTF">2025-11-10T12:30:00Z</dcterms:created>
  <dcterms:modified xsi:type="dcterms:W3CDTF">2026-04-21T14:28:00Z</dcterms:modified>
</cp:coreProperties>
</file>